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1C58E" w14:textId="03341483" w:rsidR="00CA73CE" w:rsidRDefault="00FA7459" w:rsidP="00CA73CE">
      <w:pPr>
        <w:rPr>
          <w:b/>
          <w:bCs/>
          <w:noProof/>
          <w:color w:val="00264C" w:themeColor="accent1" w:themeShade="BF"/>
          <w:sz w:val="40"/>
          <w:szCs w:val="40"/>
        </w:rPr>
      </w:pPr>
      <w:r>
        <w:rPr>
          <w:b/>
          <w:bCs/>
          <w:noProof/>
          <w:color w:val="00264C" w:themeColor="accent1" w:themeShade="BF"/>
          <w:sz w:val="40"/>
          <w:szCs w:val="40"/>
        </w:rPr>
        <w:t>Topná sezona je tu</w:t>
      </w:r>
      <w:r w:rsidR="00CA73CE" w:rsidRPr="00CA73CE">
        <w:rPr>
          <w:b/>
          <w:bCs/>
          <w:noProof/>
          <w:color w:val="00264C" w:themeColor="accent1" w:themeShade="BF"/>
          <w:sz w:val="40"/>
          <w:szCs w:val="40"/>
        </w:rPr>
        <w:t xml:space="preserve">! </w:t>
      </w:r>
      <w:r>
        <w:rPr>
          <w:b/>
          <w:bCs/>
          <w:noProof/>
          <w:color w:val="00264C" w:themeColor="accent1" w:themeShade="BF"/>
          <w:sz w:val="40"/>
          <w:szCs w:val="40"/>
        </w:rPr>
        <w:t>Dny vymetených komínů upozorňují na prevenci</w:t>
      </w:r>
    </w:p>
    <w:p w14:paraId="5C2DC100" w14:textId="77777777" w:rsidR="00FA7459" w:rsidRPr="00FA7459" w:rsidRDefault="00FA7459" w:rsidP="00FA7459">
      <w:pPr>
        <w:rPr>
          <w:b/>
          <w:bCs/>
          <w:sz w:val="4"/>
          <w:szCs w:val="4"/>
        </w:rPr>
      </w:pPr>
    </w:p>
    <w:p w14:paraId="10F328EE" w14:textId="57DD3457" w:rsidR="00FA7459" w:rsidRPr="00FA7459" w:rsidRDefault="00FA7459" w:rsidP="00FA7459">
      <w:pPr>
        <w:jc w:val="both"/>
        <w:rPr>
          <w:b/>
          <w:bCs/>
          <w:color w:val="00264C" w:themeColor="accent1" w:themeShade="BF"/>
          <w:sz w:val="24"/>
          <w:szCs w:val="24"/>
        </w:rPr>
      </w:pPr>
      <w:r w:rsidRPr="00FA7459">
        <w:rPr>
          <w:b/>
          <w:bCs/>
          <w:color w:val="00264C" w:themeColor="accent1" w:themeShade="BF"/>
          <w:sz w:val="24"/>
          <w:szCs w:val="24"/>
        </w:rPr>
        <w:t>Berte vážně komínovou vyhlášku, apeluje ČSOB Pojišťovna.</w:t>
      </w:r>
    </w:p>
    <w:p w14:paraId="00038C2F" w14:textId="5B75E689" w:rsidR="00FA7459" w:rsidRPr="00FA7459" w:rsidRDefault="00FA7459" w:rsidP="00FA7459">
      <w:pPr>
        <w:jc w:val="both"/>
        <w:rPr>
          <w:b/>
          <w:bCs/>
          <w:color w:val="00264C" w:themeColor="accent1" w:themeShade="BF"/>
          <w:sz w:val="24"/>
          <w:szCs w:val="24"/>
        </w:rPr>
      </w:pPr>
      <w:r w:rsidRPr="00FA7459">
        <w:rPr>
          <w:b/>
          <w:bCs/>
          <w:color w:val="00264C" w:themeColor="accent1" w:themeShade="BF"/>
          <w:sz w:val="24"/>
          <w:szCs w:val="24"/>
        </w:rPr>
        <w:t>V roce 2022 hasiči likvidovali 1 245 komínových požárů!</w:t>
      </w:r>
    </w:p>
    <w:p w14:paraId="7A4CCD62" w14:textId="4E24CB9A" w:rsidR="00EA568B" w:rsidRPr="00CA73CE" w:rsidRDefault="00EA568B" w:rsidP="00C023E3">
      <w:pPr>
        <w:rPr>
          <w:b/>
          <w:bCs/>
          <w:noProof/>
          <w:color w:val="00264C" w:themeColor="accent1" w:themeShade="BF"/>
          <w:sz w:val="24"/>
          <w:szCs w:val="24"/>
        </w:rPr>
      </w:pPr>
    </w:p>
    <w:p w14:paraId="11A39D33" w14:textId="77777777" w:rsidR="00FA7459" w:rsidRPr="00FA7459" w:rsidRDefault="00FA7459" w:rsidP="00FA7459">
      <w:pPr>
        <w:jc w:val="both"/>
        <w:rPr>
          <w:b/>
          <w:bCs/>
          <w:color w:val="00264C" w:themeColor="accent1" w:themeShade="BF"/>
        </w:rPr>
      </w:pPr>
      <w:r w:rsidRPr="00FA7459">
        <w:rPr>
          <w:b/>
          <w:bCs/>
          <w:color w:val="00264C" w:themeColor="accent1" w:themeShade="BF"/>
        </w:rPr>
        <w:t xml:space="preserve">V loňském roce vzniklo více jak tisíc požárů způsobených nevyhovujícím stavem komína. Jedná se o požáry, s nimiž lze prevencí „něco dělat“ – revizí a jejich pravidelnou kontrolou a čištěním spalinových cest. Tuto povinnost také od roku 2016 nařizuje tzv. komínová vyhláška. V případě, že majitelé tuto povinnost nesplní, hrozí jim pokuta v řádech tisíců korun a riskují i to, že jim pojišťovna bude krátit pojistné plnění. </w:t>
      </w:r>
    </w:p>
    <w:p w14:paraId="4CD278AE" w14:textId="77777777" w:rsidR="00FA7459" w:rsidRDefault="00FA7459" w:rsidP="00FA7459"/>
    <w:p w14:paraId="416C8C2B" w14:textId="0DA1AEAB" w:rsidR="00FA7459" w:rsidRDefault="00354479" w:rsidP="00FA7459">
      <w:pPr>
        <w:jc w:val="both"/>
      </w:pPr>
      <w:r w:rsidRPr="00354479">
        <w:rPr>
          <w:i/>
          <w:iCs/>
          <w:color w:val="00264C" w:themeColor="accent1" w:themeShade="BF"/>
        </w:rPr>
        <w:t>„</w:t>
      </w:r>
      <w:r w:rsidR="00FA7459" w:rsidRPr="00354479">
        <w:rPr>
          <w:i/>
          <w:iCs/>
          <w:color w:val="00264C" w:themeColor="accent1" w:themeShade="BF"/>
        </w:rPr>
        <w:t xml:space="preserve">S topnou sezonou </w:t>
      </w:r>
      <w:r w:rsidRPr="00354479">
        <w:rPr>
          <w:i/>
          <w:iCs/>
          <w:color w:val="00264C" w:themeColor="accent1" w:themeShade="BF"/>
        </w:rPr>
        <w:t xml:space="preserve">začínají lidé v hojné míře využívat své komíny a od té doby se prudce zvyšuje riziko vzniku požáru zejména u klientů, kteří svým komínům nevěnují pozornost, přestože jim to nařizuje tzv. </w:t>
      </w:r>
      <w:r w:rsidR="00FA7459" w:rsidRPr="00354479">
        <w:rPr>
          <w:i/>
          <w:iCs/>
          <w:color w:val="00264C" w:themeColor="accent1" w:themeShade="BF"/>
        </w:rPr>
        <w:t>komínová vyhláška</w:t>
      </w:r>
      <w:r w:rsidRPr="00354479">
        <w:rPr>
          <w:i/>
          <w:iCs/>
          <w:color w:val="00264C" w:themeColor="accent1" w:themeShade="BF"/>
        </w:rPr>
        <w:t>. Bez ohledu na ni je ale v zájmu každého majitele nemovitosti, aby měl komín z preventivních důvodů v pořádku a tzv. dny vymetených komínů na ně</w:t>
      </w:r>
      <w:r w:rsidR="000E65CC">
        <w:rPr>
          <w:i/>
          <w:iCs/>
          <w:color w:val="00264C" w:themeColor="accent1" w:themeShade="BF"/>
        </w:rPr>
        <w:t xml:space="preserve"> chceme</w:t>
      </w:r>
      <w:r w:rsidRPr="00354479">
        <w:rPr>
          <w:i/>
          <w:iCs/>
          <w:color w:val="00264C" w:themeColor="accent1" w:themeShade="BF"/>
        </w:rPr>
        <w:t xml:space="preserve"> apel</w:t>
      </w:r>
      <w:r w:rsidR="000E65CC">
        <w:rPr>
          <w:i/>
          <w:iCs/>
          <w:color w:val="00264C" w:themeColor="accent1" w:themeShade="BF"/>
        </w:rPr>
        <w:t>ovat</w:t>
      </w:r>
      <w:r w:rsidRPr="00354479">
        <w:rPr>
          <w:i/>
          <w:iCs/>
          <w:color w:val="00264C" w:themeColor="accent1" w:themeShade="BF"/>
        </w:rPr>
        <w:t>, aby si jen nechali pravidelně kontrolovat a čistit,“</w:t>
      </w:r>
      <w:r>
        <w:rPr>
          <w:color w:val="00264C" w:themeColor="accent1" w:themeShade="BF"/>
        </w:rPr>
        <w:t xml:space="preserve"> </w:t>
      </w:r>
      <w:r w:rsidR="000176BF">
        <w:rPr>
          <w:color w:val="00264C" w:themeColor="accent1" w:themeShade="BF"/>
        </w:rPr>
        <w:t>varuje</w:t>
      </w:r>
      <w:r>
        <w:rPr>
          <w:color w:val="00264C" w:themeColor="accent1" w:themeShade="BF"/>
        </w:rPr>
        <w:t xml:space="preserve"> </w:t>
      </w:r>
      <w:r w:rsidRPr="00354479">
        <w:rPr>
          <w:color w:val="00264C" w:themeColor="accent1" w:themeShade="BF"/>
        </w:rPr>
        <w:t>produktový manažer majetkového pojištění ČSOB Pojišťovny</w:t>
      </w:r>
      <w:r>
        <w:rPr>
          <w:color w:val="00264C" w:themeColor="accent1" w:themeShade="BF"/>
        </w:rPr>
        <w:t xml:space="preserve"> Jan </w:t>
      </w:r>
      <w:proofErr w:type="spellStart"/>
      <w:r>
        <w:rPr>
          <w:color w:val="00264C" w:themeColor="accent1" w:themeShade="BF"/>
        </w:rPr>
        <w:t>Šepek</w:t>
      </w:r>
      <w:proofErr w:type="spellEnd"/>
      <w:r>
        <w:rPr>
          <w:color w:val="00264C" w:themeColor="accent1" w:themeShade="BF"/>
        </w:rPr>
        <w:t xml:space="preserve"> s tím, že zmiňovaná vyhláška </w:t>
      </w:r>
      <w:r w:rsidR="00FA7459" w:rsidRPr="00FA7459">
        <w:rPr>
          <w:color w:val="00264C" w:themeColor="accent1" w:themeShade="BF"/>
        </w:rPr>
        <w:t>nařizuje, aby majitelé domů topící tuhými palivy nebo plynem, nechali jednou ročně zkontrolovat komíny. Kontrola spalinových cest se musí provádět minimálně jednou ročně, revize pak v konkrétních případech. Vše s ohledem na to, jak často se topí.</w:t>
      </w:r>
      <w:r>
        <w:rPr>
          <w:color w:val="00264C" w:themeColor="accent1" w:themeShade="BF"/>
        </w:rPr>
        <w:t xml:space="preserve"> </w:t>
      </w:r>
      <w:r w:rsidR="00FA7459" w:rsidRPr="00FA7459">
        <w:rPr>
          <w:sz w:val="16"/>
          <w:szCs w:val="16"/>
        </w:rPr>
        <w:t xml:space="preserve"> </w:t>
      </w:r>
    </w:p>
    <w:p w14:paraId="4417E8B2" w14:textId="77777777" w:rsidR="00FA7459" w:rsidRPr="00FA7459" w:rsidRDefault="00FA7459" w:rsidP="00FA7459">
      <w:pPr>
        <w:rPr>
          <w:b/>
          <w:bCs/>
          <w:color w:val="00264C" w:themeColor="accent1" w:themeShade="BF"/>
        </w:rPr>
      </w:pPr>
      <w:r w:rsidRPr="00FA7459">
        <w:rPr>
          <w:b/>
          <w:bCs/>
          <w:color w:val="00264C" w:themeColor="accent1" w:themeShade="BF"/>
        </w:rPr>
        <w:t>V roce 2022 vzniklo 1 245 komínových požárů</w:t>
      </w:r>
    </w:p>
    <w:p w14:paraId="6446C01D" w14:textId="687702E0" w:rsidR="00FA7459" w:rsidRPr="00FA7459" w:rsidRDefault="00FA7459" w:rsidP="00FA7459">
      <w:pPr>
        <w:jc w:val="both"/>
        <w:rPr>
          <w:color w:val="00264C" w:themeColor="accent1" w:themeShade="BF"/>
        </w:rPr>
      </w:pPr>
      <w:r w:rsidRPr="00FA7459">
        <w:rPr>
          <w:color w:val="00264C" w:themeColor="accent1" w:themeShade="BF"/>
        </w:rPr>
        <w:t>Pravidelná kontrola chrání především dům, jeho stav, ale také peněženku majitelů. O tom, že se jedná o velmi častou příčinu vzniku požárů,</w:t>
      </w:r>
      <w:r>
        <w:rPr>
          <w:color w:val="00264C" w:themeColor="accent1" w:themeShade="BF"/>
        </w:rPr>
        <w:t xml:space="preserve"> </w:t>
      </w:r>
      <w:proofErr w:type="gramStart"/>
      <w:r w:rsidRPr="00FA7459">
        <w:rPr>
          <w:color w:val="00264C" w:themeColor="accent1" w:themeShade="BF"/>
        </w:rPr>
        <w:t>svědčí</w:t>
      </w:r>
      <w:proofErr w:type="gramEnd"/>
      <w:r w:rsidRPr="00FA7459">
        <w:rPr>
          <w:color w:val="00264C" w:themeColor="accent1" w:themeShade="BF"/>
        </w:rPr>
        <w:t xml:space="preserve"> statistiky Hasičského záchranného sboru České republiky. Počty tzv. komínových požárů stoupají a v rozmezí let </w:t>
      </w:r>
      <w:proofErr w:type="gramStart"/>
      <w:r w:rsidRPr="00FA7459">
        <w:rPr>
          <w:color w:val="00264C" w:themeColor="accent1" w:themeShade="BF"/>
        </w:rPr>
        <w:t>2014</w:t>
      </w:r>
      <w:r>
        <w:rPr>
          <w:color w:val="00264C" w:themeColor="accent1" w:themeShade="BF"/>
        </w:rPr>
        <w:t xml:space="preserve"> - </w:t>
      </w:r>
      <w:r w:rsidRPr="00FA7459">
        <w:rPr>
          <w:color w:val="00264C" w:themeColor="accent1" w:themeShade="BF"/>
        </w:rPr>
        <w:t>2022</w:t>
      </w:r>
      <w:proofErr w:type="gramEnd"/>
      <w:r w:rsidRPr="00FA7459">
        <w:rPr>
          <w:color w:val="00264C" w:themeColor="accent1" w:themeShade="BF"/>
        </w:rPr>
        <w:t xml:space="preserve"> jich ročně vznikne více než tisíc. </w:t>
      </w:r>
    </w:p>
    <w:p w14:paraId="63FAE530" w14:textId="70F1F9CB" w:rsidR="00FA7459" w:rsidRPr="00FA7459" w:rsidRDefault="00FA7459" w:rsidP="00FA7459">
      <w:pPr>
        <w:jc w:val="both"/>
        <w:rPr>
          <w:color w:val="00264C" w:themeColor="accent1" w:themeShade="BF"/>
        </w:rPr>
      </w:pPr>
      <w:r w:rsidRPr="00FA7459">
        <w:rPr>
          <w:color w:val="00264C" w:themeColor="accent1" w:themeShade="BF"/>
        </w:rPr>
        <w:t>V 1 118 p</w:t>
      </w:r>
      <w:r>
        <w:rPr>
          <w:color w:val="00264C" w:themeColor="accent1" w:themeShade="BF"/>
        </w:rPr>
        <w:t>ří</w:t>
      </w:r>
      <w:r w:rsidRPr="00FA7459">
        <w:rPr>
          <w:color w:val="00264C" w:themeColor="accent1" w:themeShade="BF"/>
        </w:rPr>
        <w:t>padech se loni jednalo o po</w:t>
      </w:r>
      <w:r>
        <w:rPr>
          <w:color w:val="00264C" w:themeColor="accent1" w:themeShade="BF"/>
        </w:rPr>
        <w:t>žá</w:t>
      </w:r>
      <w:r w:rsidRPr="00FA7459">
        <w:rPr>
          <w:color w:val="00264C" w:themeColor="accent1" w:themeShade="BF"/>
        </w:rPr>
        <w:t>ry, kt</w:t>
      </w:r>
      <w:r>
        <w:rPr>
          <w:color w:val="00264C" w:themeColor="accent1" w:themeShade="BF"/>
        </w:rPr>
        <w:t>eré</w:t>
      </w:r>
      <w:r w:rsidRPr="00FA7459">
        <w:rPr>
          <w:color w:val="00264C" w:themeColor="accent1" w:themeShade="BF"/>
        </w:rPr>
        <w:t xml:space="preserve"> vznikly v d</w:t>
      </w:r>
      <w:r>
        <w:rPr>
          <w:color w:val="00264C" w:themeColor="accent1" w:themeShade="BF"/>
        </w:rPr>
        <w:t>ů</w:t>
      </w:r>
      <w:r w:rsidRPr="00FA7459">
        <w:rPr>
          <w:color w:val="00264C" w:themeColor="accent1" w:themeShade="BF"/>
        </w:rPr>
        <w:t>sledku vz</w:t>
      </w:r>
      <w:r>
        <w:rPr>
          <w:color w:val="00264C" w:themeColor="accent1" w:themeShade="BF"/>
        </w:rPr>
        <w:t>nícení</w:t>
      </w:r>
      <w:r w:rsidRPr="00FA7459">
        <w:rPr>
          <w:color w:val="00264C" w:themeColor="accent1" w:themeShade="BF"/>
        </w:rPr>
        <w:t xml:space="preserve"> sazí. U </w:t>
      </w:r>
      <w:r>
        <w:rPr>
          <w:color w:val="00264C" w:themeColor="accent1" w:themeShade="BF"/>
        </w:rPr>
        <w:t xml:space="preserve">požárů komínů došlo k přímým škodám ve výši </w:t>
      </w:r>
      <w:r w:rsidRPr="00FA7459">
        <w:rPr>
          <w:color w:val="00264C" w:themeColor="accent1" w:themeShade="BF"/>
        </w:rPr>
        <w:t>66,0 mil. K</w:t>
      </w:r>
      <w:r>
        <w:rPr>
          <w:color w:val="00264C" w:themeColor="accent1" w:themeShade="BF"/>
        </w:rPr>
        <w:t>č</w:t>
      </w:r>
      <w:r w:rsidRPr="00FA7459">
        <w:rPr>
          <w:color w:val="00264C" w:themeColor="accent1" w:themeShade="BF"/>
        </w:rPr>
        <w:t xml:space="preserve"> a zranilo se u nich 28 osob. Požáry způsobené nevyhovujícím stavem komína jsou také podle statistik čtvrtou nejčastější příčinou jejich vzniku. </w:t>
      </w:r>
    </w:p>
    <w:p w14:paraId="2B37462B" w14:textId="77777777" w:rsidR="00FA7459" w:rsidRPr="00FA7459" w:rsidRDefault="00FA7459" w:rsidP="00FA7459">
      <w:pPr>
        <w:jc w:val="both"/>
        <w:rPr>
          <w:color w:val="00264C" w:themeColor="accent1" w:themeShade="BF"/>
        </w:rPr>
      </w:pPr>
      <w:r w:rsidRPr="00FA7459">
        <w:rPr>
          <w:i/>
          <w:iCs/>
          <w:color w:val="00264C" w:themeColor="accent1" w:themeShade="BF"/>
        </w:rPr>
        <w:t xml:space="preserve">„Převládající příčinou požárů je zažehnutí sazí v komíně. Ty jsou přitom přirozenou součástí produktů hoření. Větší množství sazí vzniká především spalováním nekvalitních paliv, v případě dřeva hraje velkou roli také jeho vlhkost. Množství sazí </w:t>
      </w:r>
      <w:r w:rsidRPr="00FA7459">
        <w:rPr>
          <w:i/>
          <w:iCs/>
          <w:color w:val="00264C" w:themeColor="accent1" w:themeShade="BF"/>
        </w:rPr>
        <w:lastRenderedPageBreak/>
        <w:t xml:space="preserve">se může tvořit i vlivem spalování látek, které do kotle nebo kamen nepatří (plasty, textil, obaly od nápojů – </w:t>
      </w:r>
      <w:proofErr w:type="gramStart"/>
      <w:r w:rsidRPr="00FA7459">
        <w:rPr>
          <w:i/>
          <w:iCs/>
          <w:color w:val="00264C" w:themeColor="accent1" w:themeShade="BF"/>
        </w:rPr>
        <w:t>tetrapak,</w:t>
      </w:r>
      <w:proofErr w:type="gramEnd"/>
      <w:r w:rsidRPr="00FA7459">
        <w:rPr>
          <w:i/>
          <w:iCs/>
          <w:color w:val="00264C" w:themeColor="accent1" w:themeShade="BF"/>
        </w:rPr>
        <w:t xml:space="preserve"> apod.). Je-li pak dostatečně silná vrstva sazí, je jen otázkou času, kdy některá z jisker saze zapálí.  Za všemi těmito požáry je pak v konečném důsledku lidská nedbalost. Pokud budeme dodržovat návody výrobců k topidlům (je zde stanoveno jaké palivo máme použít, např. u dřeva i jeho vlhkost), pak snižujeme tvorbu sazí. Dodržujeme-li i lhůty čištění komínů, pak není šance, aby k požáru došlo,“</w:t>
      </w:r>
      <w:r w:rsidRPr="00FA7459">
        <w:rPr>
          <w:color w:val="00264C" w:themeColor="accent1" w:themeShade="BF"/>
        </w:rPr>
        <w:t xml:space="preserve"> uvedla por. Martina Götzová, tisková mluvčí Hasičského záchranného sboru České republiky. </w:t>
      </w:r>
    </w:p>
    <w:p w14:paraId="43FAE530" w14:textId="77777777" w:rsidR="00FA7459" w:rsidRPr="00FA7459" w:rsidRDefault="00FA7459" w:rsidP="00FA7459">
      <w:pPr>
        <w:rPr>
          <w:b/>
          <w:bCs/>
          <w:color w:val="00264C" w:themeColor="accent1" w:themeShade="BF"/>
        </w:rPr>
      </w:pPr>
      <w:r w:rsidRPr="00FA7459">
        <w:rPr>
          <w:b/>
          <w:bCs/>
          <w:color w:val="00264C" w:themeColor="accent1" w:themeShade="BF"/>
        </w:rPr>
        <w:t>Komínová vyhláška. Povinnost od roku 2016</w:t>
      </w:r>
    </w:p>
    <w:p w14:paraId="0B373BC2" w14:textId="77777777" w:rsidR="00FA7459" w:rsidRPr="00FA7459" w:rsidRDefault="00FA7459" w:rsidP="00FA7459">
      <w:pPr>
        <w:jc w:val="both"/>
        <w:rPr>
          <w:color w:val="00264C" w:themeColor="accent1" w:themeShade="BF"/>
        </w:rPr>
      </w:pPr>
      <w:r w:rsidRPr="00FA7459">
        <w:rPr>
          <w:color w:val="00264C" w:themeColor="accent1" w:themeShade="BF"/>
        </w:rPr>
        <w:t xml:space="preserve">Čistit a kontrolovat je potřeba nejen komín, ale také spotřebiče propojené do komína. Zákon nařizuje tuto kontrolu od roku 2016 a jejím smyslem je primárně prevence požárů. Kominík během ní zjistí, zdali komín odpovídá bezpečnostním předpisům, spaliny jsou odváděny z komína pryč, stav spalinové cesty odpovídá technickým požadavkům, zjišťuje také nutnost případné revize. </w:t>
      </w:r>
    </w:p>
    <w:p w14:paraId="60FC395F" w14:textId="77777777" w:rsidR="00FA7459" w:rsidRPr="00FA7459" w:rsidRDefault="00FA7459" w:rsidP="00FA7459">
      <w:pPr>
        <w:jc w:val="both"/>
        <w:rPr>
          <w:color w:val="00264C" w:themeColor="accent1" w:themeShade="BF"/>
        </w:rPr>
      </w:pPr>
      <w:r w:rsidRPr="00FA7459">
        <w:rPr>
          <w:color w:val="00264C" w:themeColor="accent1" w:themeShade="BF"/>
        </w:rPr>
        <w:t xml:space="preserve">K revizi se musí přistoupit v případě, kdy dochází k uvedení nové spalinové cesty do provozu, při změně druhu paliva, z důvodu stavebních úprav komína, před výměnou spotřebiče paliv, v případě jakéhokoliv poškození komína a spalinové cesty a po komínovém požáru. </w:t>
      </w:r>
    </w:p>
    <w:p w14:paraId="4731DEAF" w14:textId="56AECDDB" w:rsidR="00FA7459" w:rsidRPr="00FA7459" w:rsidRDefault="00FA7459" w:rsidP="00FA7459">
      <w:pPr>
        <w:jc w:val="both"/>
        <w:rPr>
          <w:color w:val="00264C" w:themeColor="accent1" w:themeShade="BF"/>
        </w:rPr>
      </w:pPr>
      <w:r w:rsidRPr="00FA7459">
        <w:rPr>
          <w:i/>
          <w:iCs/>
          <w:color w:val="00264C" w:themeColor="accent1" w:themeShade="BF"/>
        </w:rPr>
        <w:t>„Co se týče komínů, mohu z praxe říct, že je vidíme v dobré i špatné kondici a občas i vysoce rizikové zadehtované spalinové cesty. V první řadě záleží na každém z majitelů, jakým způsobem se ke svému majetku postaví. Některé komíny zasluhují větší péči, jiné méně. Zodpovědnost je na každém z nás. Samozřejmě je také důležité čím</w:t>
      </w:r>
      <w:r w:rsidR="00354479">
        <w:rPr>
          <w:i/>
          <w:iCs/>
          <w:color w:val="00264C" w:themeColor="accent1" w:themeShade="BF"/>
        </w:rPr>
        <w:t>,</w:t>
      </w:r>
      <w:r w:rsidRPr="00FA7459">
        <w:rPr>
          <w:i/>
          <w:iCs/>
          <w:color w:val="00264C" w:themeColor="accent1" w:themeShade="BF"/>
        </w:rPr>
        <w:t xml:space="preserve"> a hlavně jakým způsobem se topí. V neposlední řadě rozhoduje o stavu komínové vložky i použitý spotřebič. Správně regulovat přísun vzduchu není tak snadné, jak se může zdát. To vše ovlivňuje kvalitu komínové vložky. Ono ve skutečnosti stačí relativně málo a fyzika je v tomto případě neúprosná. Kdo zažil požár komínů na vlastní kůži ví, že šlehají dvou až tří metrové plameny nad střechu a </w:t>
      </w:r>
      <w:proofErr w:type="gramStart"/>
      <w:r w:rsidRPr="00FA7459">
        <w:rPr>
          <w:i/>
          <w:iCs/>
          <w:color w:val="00264C" w:themeColor="accent1" w:themeShade="BF"/>
        </w:rPr>
        <w:t>hučí</w:t>
      </w:r>
      <w:proofErr w:type="gramEnd"/>
      <w:r w:rsidRPr="00FA7459">
        <w:rPr>
          <w:i/>
          <w:iCs/>
          <w:color w:val="00264C" w:themeColor="accent1" w:themeShade="BF"/>
        </w:rPr>
        <w:t xml:space="preserve"> jak jedoucí vlak. Po zkušenostech vím, že za ten klid, jistotu a bezpečnost domova stojí každoročně si pozvat svého kominíka na kontrolu,“</w:t>
      </w:r>
      <w:r w:rsidRPr="00FA7459">
        <w:rPr>
          <w:color w:val="00264C" w:themeColor="accent1" w:themeShade="BF"/>
        </w:rPr>
        <w:t xml:space="preserve"> dodává kominík Radek Prudký ze společnosti </w:t>
      </w:r>
      <w:proofErr w:type="spellStart"/>
      <w:r w:rsidRPr="00FA7459">
        <w:rPr>
          <w:color w:val="00264C" w:themeColor="accent1" w:themeShade="BF"/>
        </w:rPr>
        <w:t>MámČistýKomín</w:t>
      </w:r>
      <w:proofErr w:type="spellEnd"/>
      <w:r w:rsidRPr="00FA7459">
        <w:rPr>
          <w:color w:val="00264C" w:themeColor="accent1" w:themeShade="BF"/>
        </w:rPr>
        <w:t>.</w:t>
      </w:r>
    </w:p>
    <w:p w14:paraId="1C2B6055" w14:textId="77777777" w:rsidR="00FA7459" w:rsidRPr="00354479" w:rsidRDefault="00FA7459" w:rsidP="00FA7459">
      <w:pPr>
        <w:rPr>
          <w:b/>
          <w:bCs/>
          <w:color w:val="00264C" w:themeColor="accent1" w:themeShade="BF"/>
        </w:rPr>
      </w:pPr>
      <w:r w:rsidRPr="00354479">
        <w:rPr>
          <w:b/>
          <w:bCs/>
          <w:color w:val="00264C" w:themeColor="accent1" w:themeShade="BF"/>
        </w:rPr>
        <w:t xml:space="preserve">Požár </w:t>
      </w:r>
      <w:proofErr w:type="gramStart"/>
      <w:r w:rsidRPr="00354479">
        <w:rPr>
          <w:b/>
          <w:bCs/>
          <w:color w:val="00264C" w:themeColor="accent1" w:themeShade="BF"/>
        </w:rPr>
        <w:t>patří</w:t>
      </w:r>
      <w:proofErr w:type="gramEnd"/>
      <w:r w:rsidRPr="00354479">
        <w:rPr>
          <w:b/>
          <w:bCs/>
          <w:color w:val="00264C" w:themeColor="accent1" w:themeShade="BF"/>
        </w:rPr>
        <w:t xml:space="preserve"> mezi TOP 5 příčin vzniku pojistné události na majetku</w:t>
      </w:r>
    </w:p>
    <w:p w14:paraId="471B58AC" w14:textId="77777777" w:rsidR="00FA7459" w:rsidRPr="00354479" w:rsidRDefault="00FA7459" w:rsidP="00354479">
      <w:pPr>
        <w:jc w:val="both"/>
        <w:rPr>
          <w:color w:val="00264C" w:themeColor="accent1" w:themeShade="BF"/>
        </w:rPr>
      </w:pPr>
      <w:r w:rsidRPr="00354479">
        <w:rPr>
          <w:color w:val="00264C" w:themeColor="accent1" w:themeShade="BF"/>
        </w:rPr>
        <w:t xml:space="preserve">Investice do domu se šplhají do řádů statisíců až milionů korun. Ochránit svůj majetek v podobě pojištění (nejen) proti komínovým požárům tak představuje malou, avšak důležitou, položku v rodinném rozpočtu. Krytí rizika toho charakteru má každá dobrá pojišťovna v základu. Není tedy potřeba se připojišťovat jako např. na riziko povodní nebo záplav. Průměrná cena pojištění za byt včetně domácnosti vychází ročně na 1 500 Kč, dům včetně domácnosti pak na 3 500 Kč. </w:t>
      </w:r>
    </w:p>
    <w:p w14:paraId="7F25965F" w14:textId="77777777" w:rsidR="00FA7459" w:rsidRPr="00354479" w:rsidRDefault="00FA7459" w:rsidP="00354479">
      <w:pPr>
        <w:jc w:val="both"/>
        <w:rPr>
          <w:color w:val="00264C" w:themeColor="accent1" w:themeShade="BF"/>
        </w:rPr>
      </w:pPr>
      <w:r w:rsidRPr="00354479">
        <w:rPr>
          <w:color w:val="00264C" w:themeColor="accent1" w:themeShade="BF"/>
        </w:rPr>
        <w:t xml:space="preserve">Podle údajů pojišťoven jsou komínové požáry ty nejhorší a často zasáhnou velkou část nemovitosti a škody jsou tak „astronomické“. Prevence je alfou a omegou bezpečného domova. Vzhledem ke škodám, které mohou z důvodu požáru vzniknout, je také potřeba myslet na to, že by si lidé měli pojistit nejen stavbu, ale také samotnou domácnost. </w:t>
      </w:r>
    </w:p>
    <w:p w14:paraId="6006BD2F" w14:textId="77777777" w:rsidR="00FA7459" w:rsidRPr="00354479" w:rsidRDefault="00FA7459" w:rsidP="00354479">
      <w:pPr>
        <w:jc w:val="both"/>
        <w:rPr>
          <w:color w:val="00264C" w:themeColor="accent1" w:themeShade="BF"/>
        </w:rPr>
      </w:pPr>
    </w:p>
    <w:p w14:paraId="7D94ABE2" w14:textId="77777777" w:rsidR="00FA7459" w:rsidRPr="00354479" w:rsidRDefault="00FA7459" w:rsidP="00354479">
      <w:pPr>
        <w:jc w:val="both"/>
        <w:rPr>
          <w:color w:val="00264C" w:themeColor="accent1" w:themeShade="BF"/>
        </w:rPr>
      </w:pPr>
      <w:r w:rsidRPr="00354479">
        <w:rPr>
          <w:color w:val="00264C" w:themeColor="accent1" w:themeShade="BF"/>
        </w:rPr>
        <w:lastRenderedPageBreak/>
        <w:t xml:space="preserve">Zatímco pojištění domácnosti zahrnuje movité věci, které </w:t>
      </w:r>
      <w:proofErr w:type="gramStart"/>
      <w:r w:rsidRPr="00354479">
        <w:rPr>
          <w:color w:val="00264C" w:themeColor="accent1" w:themeShade="BF"/>
        </w:rPr>
        <w:t>tvoří</w:t>
      </w:r>
      <w:proofErr w:type="gramEnd"/>
      <w:r w:rsidRPr="00354479">
        <w:rPr>
          <w:color w:val="00264C" w:themeColor="accent1" w:themeShade="BF"/>
        </w:rPr>
        <w:t xml:space="preserve"> vybavení a zařízení domácnosti, u pojištění stavby se jedná o pojištěnou konkrétní stavbu, jako je rodinný dům, byt, garáž nebo rekreační objekt.</w:t>
      </w:r>
      <w:r w:rsidRPr="00354479">
        <w:rPr>
          <w:rFonts w:ascii="Arial" w:hAnsi="Arial" w:cs="Arial"/>
          <w:color w:val="00264C" w:themeColor="accent1" w:themeShade="BF"/>
        </w:rPr>
        <w:t> </w:t>
      </w:r>
      <w:r w:rsidRPr="00354479">
        <w:rPr>
          <w:rFonts w:ascii="Open Sans" w:hAnsi="Open Sans" w:cs="Open Sans"/>
          <w:color w:val="00264C" w:themeColor="accent1" w:themeShade="BF"/>
        </w:rPr>
        <w:t> </w:t>
      </w:r>
      <w:r w:rsidRPr="00354479">
        <w:rPr>
          <w:color w:val="00264C" w:themeColor="accent1" w:themeShade="BF"/>
        </w:rPr>
        <w:t>Laicky je možné říct, že, pokud obrátíte dům vzhůru nohama, to, co z něj vypadne, spadá pod</w:t>
      </w:r>
      <w:r w:rsidRPr="00354479">
        <w:rPr>
          <w:rFonts w:ascii="Arial" w:hAnsi="Arial" w:cs="Arial"/>
          <w:color w:val="00264C" w:themeColor="accent1" w:themeShade="BF"/>
        </w:rPr>
        <w:t> </w:t>
      </w:r>
      <w:r w:rsidRPr="00354479">
        <w:rPr>
          <w:color w:val="00264C" w:themeColor="accent1" w:themeShade="BF"/>
        </w:rPr>
        <w:t>poji</w:t>
      </w:r>
      <w:r w:rsidRPr="00354479">
        <w:rPr>
          <w:rFonts w:ascii="Open Sans" w:hAnsi="Open Sans" w:cs="Open Sans"/>
          <w:color w:val="00264C" w:themeColor="accent1" w:themeShade="BF"/>
        </w:rPr>
        <w:t>š</w:t>
      </w:r>
      <w:r w:rsidRPr="00354479">
        <w:rPr>
          <w:color w:val="00264C" w:themeColor="accent1" w:themeShade="BF"/>
        </w:rPr>
        <w:t>t</w:t>
      </w:r>
      <w:r w:rsidRPr="00354479">
        <w:rPr>
          <w:rFonts w:ascii="Open Sans" w:hAnsi="Open Sans" w:cs="Open Sans"/>
          <w:color w:val="00264C" w:themeColor="accent1" w:themeShade="BF"/>
        </w:rPr>
        <w:t>ě</w:t>
      </w:r>
      <w:r w:rsidRPr="00354479">
        <w:rPr>
          <w:color w:val="00264C" w:themeColor="accent1" w:themeShade="BF"/>
        </w:rPr>
        <w:t>n</w:t>
      </w:r>
      <w:r w:rsidRPr="00354479">
        <w:rPr>
          <w:rFonts w:ascii="Open Sans" w:hAnsi="Open Sans" w:cs="Open Sans"/>
          <w:color w:val="00264C" w:themeColor="accent1" w:themeShade="BF"/>
        </w:rPr>
        <w:t>í</w:t>
      </w:r>
      <w:r w:rsidRPr="00354479">
        <w:rPr>
          <w:color w:val="00264C" w:themeColor="accent1" w:themeShade="BF"/>
        </w:rPr>
        <w:t xml:space="preserve"> dom</w:t>
      </w:r>
      <w:r w:rsidRPr="00354479">
        <w:rPr>
          <w:rFonts w:ascii="Open Sans" w:hAnsi="Open Sans" w:cs="Open Sans"/>
          <w:color w:val="00264C" w:themeColor="accent1" w:themeShade="BF"/>
        </w:rPr>
        <w:t>á</w:t>
      </w:r>
      <w:r w:rsidRPr="00354479">
        <w:rPr>
          <w:color w:val="00264C" w:themeColor="accent1" w:themeShade="BF"/>
        </w:rPr>
        <w:t>cnosti. V</w:t>
      </w:r>
      <w:r w:rsidRPr="00354479">
        <w:rPr>
          <w:rFonts w:ascii="Open Sans" w:hAnsi="Open Sans" w:cs="Open Sans"/>
          <w:color w:val="00264C" w:themeColor="accent1" w:themeShade="BF"/>
        </w:rPr>
        <w:t>š</w:t>
      </w:r>
      <w:r w:rsidRPr="00354479">
        <w:rPr>
          <w:color w:val="00264C" w:themeColor="accent1" w:themeShade="BF"/>
        </w:rPr>
        <w:t>e ostatn</w:t>
      </w:r>
      <w:r w:rsidRPr="00354479">
        <w:rPr>
          <w:rFonts w:ascii="Open Sans" w:hAnsi="Open Sans" w:cs="Open Sans"/>
          <w:color w:val="00264C" w:themeColor="accent1" w:themeShade="BF"/>
        </w:rPr>
        <w:t>í</w:t>
      </w:r>
      <w:r w:rsidRPr="00354479">
        <w:rPr>
          <w:color w:val="00264C" w:themeColor="accent1" w:themeShade="BF"/>
        </w:rPr>
        <w:t xml:space="preserve">, co je stavební součástí, </w:t>
      </w:r>
      <w:proofErr w:type="gramStart"/>
      <w:r w:rsidRPr="00354479">
        <w:rPr>
          <w:color w:val="00264C" w:themeColor="accent1" w:themeShade="BF"/>
        </w:rPr>
        <w:t>patří</w:t>
      </w:r>
      <w:proofErr w:type="gramEnd"/>
      <w:r w:rsidRPr="00354479">
        <w:rPr>
          <w:color w:val="00264C" w:themeColor="accent1" w:themeShade="BF"/>
        </w:rPr>
        <w:t xml:space="preserve"> k pojištění stavby.</w:t>
      </w:r>
      <w:r w:rsidRPr="00354479">
        <w:rPr>
          <w:rFonts w:ascii="Arial" w:hAnsi="Arial" w:cs="Arial"/>
          <w:color w:val="00264C" w:themeColor="accent1" w:themeShade="BF"/>
        </w:rPr>
        <w:t> </w:t>
      </w:r>
      <w:r w:rsidRPr="00354479">
        <w:rPr>
          <w:rFonts w:ascii="Open Sans" w:hAnsi="Open Sans" w:cs="Open Sans"/>
          <w:color w:val="00264C" w:themeColor="accent1" w:themeShade="BF"/>
        </w:rPr>
        <w:t> </w:t>
      </w:r>
    </w:p>
    <w:p w14:paraId="5DD93004" w14:textId="13D980CD" w:rsidR="00FA7459" w:rsidRPr="00354479" w:rsidRDefault="00FA7459" w:rsidP="00354479">
      <w:pPr>
        <w:jc w:val="both"/>
        <w:rPr>
          <w:color w:val="00264C" w:themeColor="accent1" w:themeShade="BF"/>
        </w:rPr>
      </w:pPr>
      <w:r w:rsidRPr="00354479">
        <w:rPr>
          <w:i/>
          <w:iCs/>
          <w:color w:val="00264C" w:themeColor="accent1" w:themeShade="BF"/>
        </w:rPr>
        <w:t>„Při řešení pojistných událostí z důvodu požáru, kde je příčinou komín, pojišťovna přihlíží k tomu, zda byla provedena revize a dochází k pravidelným kontrolám. Při plnění z pojištění pak může pojišťovna krátit pojistné plnění úměrně tomu, do jaké míry se zanedbaný komín podílel na škodách. Apelujeme proto na majitele nemovitostí, kteří používají komín, aby nezanedbávali prevenci, protože právě škody z požárů mívají fatální následky pro celou rodinu,“</w:t>
      </w:r>
      <w:r w:rsidRPr="00354479">
        <w:rPr>
          <w:color w:val="00264C" w:themeColor="accent1" w:themeShade="BF"/>
        </w:rPr>
        <w:t xml:space="preserve"> </w:t>
      </w:r>
      <w:r w:rsidR="00354479">
        <w:rPr>
          <w:color w:val="00264C" w:themeColor="accent1" w:themeShade="BF"/>
        </w:rPr>
        <w:t>uzavírá</w:t>
      </w:r>
      <w:r w:rsidRPr="00354479">
        <w:rPr>
          <w:color w:val="00264C" w:themeColor="accent1" w:themeShade="BF"/>
        </w:rPr>
        <w:t xml:space="preserve"> Jan </w:t>
      </w:r>
      <w:proofErr w:type="spellStart"/>
      <w:r w:rsidRPr="00354479">
        <w:rPr>
          <w:color w:val="00264C" w:themeColor="accent1" w:themeShade="BF"/>
        </w:rPr>
        <w:t>Šepek</w:t>
      </w:r>
      <w:proofErr w:type="spellEnd"/>
      <w:r w:rsidR="00354479">
        <w:rPr>
          <w:color w:val="00264C" w:themeColor="accent1" w:themeShade="BF"/>
        </w:rPr>
        <w:t xml:space="preserve"> z ČSOB Pojišťovny</w:t>
      </w:r>
      <w:r w:rsidRPr="00354479">
        <w:rPr>
          <w:color w:val="00264C" w:themeColor="accent1" w:themeShade="BF"/>
        </w:rPr>
        <w:t xml:space="preserve">. </w:t>
      </w:r>
    </w:p>
    <w:p w14:paraId="2A622A41" w14:textId="5534294E" w:rsidR="001B5F22" w:rsidRDefault="009400FB" w:rsidP="00CF0D33">
      <w:r w:rsidRPr="0031181F">
        <w:rPr>
          <w:noProof/>
          <w:color w:val="00264C" w:themeColor="accent1" w:themeShade="BF"/>
          <w:lang w:eastAsia="cs-CZ"/>
        </w:rPr>
        <mc:AlternateContent>
          <mc:Choice Requires="wps">
            <w:drawing>
              <wp:anchor distT="0" distB="0" distL="114300" distR="114300" simplePos="0" relativeHeight="251627520" behindDoc="0" locked="0" layoutInCell="1" allowOverlap="1" wp14:anchorId="69F2AE5D" wp14:editId="3ACBB25F">
                <wp:simplePos x="0" y="0"/>
                <wp:positionH relativeFrom="margin">
                  <wp:align>left</wp:align>
                </wp:positionH>
                <wp:positionV relativeFrom="paragraph">
                  <wp:posOffset>342265</wp:posOffset>
                </wp:positionV>
                <wp:extent cx="4533900" cy="2207895"/>
                <wp:effectExtent l="0" t="0" r="0" b="1905"/>
                <wp:wrapTopAndBottom/>
                <wp:docPr id="2"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207895"/>
                        </a:xfrm>
                        <a:prstGeom prst="rect">
                          <a:avLst/>
                        </a:prstGeom>
                        <a:blipFill dpi="0" rotWithShape="1">
                          <a:blip r:embed="rId11"/>
                          <a:srcRect/>
                          <a:stretch>
                            <a:fillRect/>
                          </a:stretch>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9BABA9" w14:textId="77777777" w:rsidR="009400FB" w:rsidRPr="00CF0D33" w:rsidRDefault="009400FB" w:rsidP="009400FB">
                            <w:pPr>
                              <w:pStyle w:val="TZmezinadpis"/>
                              <w:spacing w:after="0"/>
                            </w:pPr>
                            <w:r w:rsidRPr="00CF0D33">
                              <w:t>Skupina ČSOB</w:t>
                            </w:r>
                          </w:p>
                          <w:p w14:paraId="6D1525A5" w14:textId="77777777" w:rsidR="009400FB" w:rsidRPr="00CF0D33" w:rsidRDefault="009400FB" w:rsidP="009400FB">
                            <w:pPr>
                              <w:pStyle w:val="TZmensi-texty"/>
                            </w:pPr>
                            <w:r w:rsidRPr="00F74F12">
                              <w:t xml:space="preserve">je vedoucím hráčem na bankovním trhu v České republice. Naše motto „Digitálně a s lidmi“ nejlépe vyjadřuje probíhající investice do inovací a digitalizace, díky nimž neustále zjednodušujeme a zkvalitňujeme obsluhu našich klientů </w:t>
                            </w:r>
                            <w:r>
                              <w:t>v</w:t>
                            </w:r>
                            <w:r w:rsidRPr="00F74F12">
                              <w:t xml:space="preserve"> pobočkách i online prostředí. Naše služby jsou k dispozici 24 hodin denně 7 dnů v týdnu. Stavíme na unikátním </w:t>
                            </w:r>
                            <w:proofErr w:type="spellStart"/>
                            <w:r w:rsidRPr="00F74F12">
                              <w:t>bankopojišťovacím</w:t>
                            </w:r>
                            <w:proofErr w:type="spellEnd"/>
                            <w:r w:rsidRPr="00F74F12">
                              <w:t xml:space="preserve"> modelu, který nabízí pod jednou střechou vše pro řešení finančních potřeb – od bankovních služeb pod značkou ČSOB či Poštovní spořitelna přes pojištění od</w:t>
                            </w:r>
                            <w:r>
                              <w:t> Č</w:t>
                            </w:r>
                            <w:r w:rsidRPr="00F74F12">
                              <w:t>SOB Pojišťovny až po úvěry na bydlení od Hypoteční banky či</w:t>
                            </w:r>
                            <w:r>
                              <w:t xml:space="preserve"> ČSOB Stavební spořitelny</w:t>
                            </w:r>
                            <w:r w:rsidRPr="00F74F12">
                              <w:t xml:space="preserve">, ČSOB Penzijní společnost, ČSOB Leasing, ČSOB </w:t>
                            </w:r>
                            <w:proofErr w:type="spellStart"/>
                            <w:r w:rsidRPr="00F74F12">
                              <w:t>Asset</w:t>
                            </w:r>
                            <w:proofErr w:type="spellEnd"/>
                            <w:r w:rsidRPr="00F74F12">
                              <w:t xml:space="preserve"> Management, ČSOB </w:t>
                            </w:r>
                            <w:proofErr w:type="spellStart"/>
                            <w:r w:rsidRPr="00F74F12">
                              <w:t>Factoring</w:t>
                            </w:r>
                            <w:proofErr w:type="spellEnd"/>
                            <w:r w:rsidRPr="00F74F12">
                              <w:t xml:space="preserve"> a </w:t>
                            </w:r>
                            <w:proofErr w:type="spellStart"/>
                            <w:r w:rsidRPr="00F74F12">
                              <w:t>Patria</w:t>
                            </w:r>
                            <w:proofErr w:type="spellEnd"/>
                            <w:r w:rsidRPr="00F74F12">
                              <w:t xml:space="preserve"> Finance. Své služby poskytujeme všem typům zákazníků – fyzickým osobám, malým a středním podnikům i korporátní a institucionální klientele. Skupina ČSOB je součástí mezinárodní </w:t>
                            </w:r>
                            <w:proofErr w:type="spellStart"/>
                            <w:r w:rsidRPr="00F74F12">
                              <w:t>bankopojišťovací</w:t>
                            </w:r>
                            <w:proofErr w:type="spellEnd"/>
                            <w:r w:rsidRPr="00F74F12">
                              <w:t xml:space="preserve"> skupiny KBC, která působí především v Belgii a</w:t>
                            </w:r>
                            <w:r>
                              <w:t> </w:t>
                            </w:r>
                            <w:r w:rsidRPr="00F74F12">
                              <w:t>v</w:t>
                            </w:r>
                            <w:r>
                              <w:t> </w:t>
                            </w:r>
                            <w:r w:rsidRPr="00F74F12">
                              <w:t>regionu střední a východní Evropy.</w:t>
                            </w:r>
                          </w:p>
                        </w:txbxContent>
                      </wps:txbx>
                      <wps:bodyPr rot="0" vert="horz" wrap="square" lIns="180000" tIns="108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F2AE5D" id="_x0000_t202" coordsize="21600,21600" o:spt="202" path="m,l,21600r21600,l21600,xe">
                <v:stroke joinstyle="miter"/>
                <v:path gradientshapeok="t" o:connecttype="rect"/>
              </v:shapetype>
              <v:shape id="Textové pole 11" o:spid="_x0000_s1026" type="#_x0000_t202" style="position:absolute;margin-left:0;margin-top:26.95pt;width:357pt;height:173.8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YAAAAAUmdodGxvbmcAAAZ9&#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KOEJJTQQMAAAAAAOZAAAAAQAAAKAAAAA9AAAB4AAAcmAAAAN9ABgAAf/Y/+0ADEFkb2Jl&#10;X0NNAAL/7gAOQWRvYmUAZIAAAAAB/9sAhAAMCAgICQgMCQkMEQsKCxEVDwwMDxUYExMVExMYEQwM&#10;DAwMDBEMDAwMDAwMDAwMDAwMDAwMDAwMDAwMDAwMDAwMAQ0LCw0ODRAODhAUDg4OFBQODg4OFBEM&#10;DAwMDBERDAwMDAwMEQwMDAwMDAwMDAwMDAwMDAwMDAwMDAwMDAwMDAz/wAARCAA9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" stroked="f" strokeweight=".5pt">
                <v:fill r:id="rId12" o:title="" recolor="t" rotate="t" type="frame"/>
                <v:textbox inset="5mm,3mm,4mm,4mm">
                  <w:txbxContent>
                    <w:p w14:paraId="169BABA9" w14:textId="77777777" w:rsidR="009400FB" w:rsidRPr="00CF0D33" w:rsidRDefault="009400FB" w:rsidP="009400FB">
                      <w:pPr>
                        <w:pStyle w:val="TZmezinadpis"/>
                        <w:spacing w:after="0"/>
                      </w:pPr>
                      <w:r w:rsidRPr="00CF0D33">
                        <w:t>Skupina ČSOB</w:t>
                      </w:r>
                    </w:p>
                    <w:p w14:paraId="6D1525A5" w14:textId="77777777" w:rsidR="009400FB" w:rsidRPr="00CF0D33" w:rsidRDefault="009400FB" w:rsidP="009400FB">
                      <w:pPr>
                        <w:pStyle w:val="TZmensi-texty"/>
                      </w:pPr>
                      <w:r w:rsidRPr="00F74F12">
                        <w:t xml:space="preserve">je vedoucím hráčem na bankovním trhu v České republice. Naše motto „Digitálně a s lidmi“ nejlépe vyjadřuje probíhající investice do inovací a digitalizace, díky nimž neustále zjednodušujeme a zkvalitňujeme obsluhu našich klientů </w:t>
                      </w:r>
                      <w:r>
                        <w:t>v</w:t>
                      </w:r>
                      <w:r w:rsidRPr="00F74F12">
                        <w:t xml:space="preserve"> pobočkách i online prostředí. Naše služby jsou k dispozici 24 hodin denně 7 dnů v týdnu. Stavíme na unikátním </w:t>
                      </w:r>
                      <w:proofErr w:type="spellStart"/>
                      <w:r w:rsidRPr="00F74F12">
                        <w:t>bankopojišťovacím</w:t>
                      </w:r>
                      <w:proofErr w:type="spellEnd"/>
                      <w:r w:rsidRPr="00F74F12">
                        <w:t xml:space="preserve"> modelu, který nabízí pod jednou střechou vše pro řešení finančních potřeb – od bankovních služeb pod značkou ČSOB či Poštovní spořitelna přes pojištění od</w:t>
                      </w:r>
                      <w:r>
                        <w:t> Č</w:t>
                      </w:r>
                      <w:r w:rsidRPr="00F74F12">
                        <w:t>SOB Pojišťovny až po úvěry na bydlení od Hypoteční banky či</w:t>
                      </w:r>
                      <w:r>
                        <w:t xml:space="preserve"> ČSOB Stavební spořitelny</w:t>
                      </w:r>
                      <w:r w:rsidRPr="00F74F12">
                        <w:t xml:space="preserve">, ČSOB Penzijní společnost, ČSOB Leasing, ČSOB </w:t>
                      </w:r>
                      <w:proofErr w:type="spellStart"/>
                      <w:r w:rsidRPr="00F74F12">
                        <w:t>Asset</w:t>
                      </w:r>
                      <w:proofErr w:type="spellEnd"/>
                      <w:r w:rsidRPr="00F74F12">
                        <w:t xml:space="preserve"> Management, ČSOB </w:t>
                      </w:r>
                      <w:proofErr w:type="spellStart"/>
                      <w:r w:rsidRPr="00F74F12">
                        <w:t>Factoring</w:t>
                      </w:r>
                      <w:proofErr w:type="spellEnd"/>
                      <w:r w:rsidRPr="00F74F12">
                        <w:t xml:space="preserve"> a </w:t>
                      </w:r>
                      <w:proofErr w:type="spellStart"/>
                      <w:r w:rsidRPr="00F74F12">
                        <w:t>Patria</w:t>
                      </w:r>
                      <w:proofErr w:type="spellEnd"/>
                      <w:r w:rsidRPr="00F74F12">
                        <w:t xml:space="preserve"> Finance. Své služby poskytujeme všem typům zákazníků – fyzickým osobám, malým a středním podnikům i korporátní a institucionální klientele. Skupina ČSOB je součástí mezinárodní </w:t>
                      </w:r>
                      <w:proofErr w:type="spellStart"/>
                      <w:r w:rsidRPr="00F74F12">
                        <w:t>bankopojišťovací</w:t>
                      </w:r>
                      <w:proofErr w:type="spellEnd"/>
                      <w:r w:rsidRPr="00F74F12">
                        <w:t xml:space="preserve"> skupiny KBC, která působí především v Belgii a</w:t>
                      </w:r>
                      <w:r>
                        <w:t> </w:t>
                      </w:r>
                      <w:r w:rsidRPr="00F74F12">
                        <w:t>v</w:t>
                      </w:r>
                      <w:r>
                        <w:t> </w:t>
                      </w:r>
                      <w:r w:rsidRPr="00F74F12">
                        <w:t>regionu střední a východní Evropy.</w:t>
                      </w:r>
                    </w:p>
                  </w:txbxContent>
                </v:textbox>
                <w10:wrap type="topAndBottom" anchorx="margin"/>
              </v:shape>
            </w:pict>
          </mc:Fallback>
        </mc:AlternateContent>
      </w:r>
    </w:p>
    <w:sectPr w:rsidR="001B5F22" w:rsidSect="007B0731">
      <w:headerReference w:type="default" r:id="rId13"/>
      <w:footerReference w:type="default" r:id="rId14"/>
      <w:headerReference w:type="first" r:id="rId15"/>
      <w:footerReference w:type="first" r:id="rId16"/>
      <w:pgSz w:w="11906" w:h="16838" w:code="9"/>
      <w:pgMar w:top="851" w:right="849" w:bottom="1702" w:left="3686" w:header="85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691CA" w14:textId="77777777" w:rsidR="00CF2551" w:rsidRDefault="00CF2551" w:rsidP="00CF0D33">
      <w:r>
        <w:separator/>
      </w:r>
    </w:p>
  </w:endnote>
  <w:endnote w:type="continuationSeparator" w:id="0">
    <w:p w14:paraId="7FCEE433" w14:textId="77777777" w:rsidR="00CF2551" w:rsidRDefault="00CF2551" w:rsidP="00CF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EE"/>
    <w:family w:val="swiss"/>
    <w:pitch w:val="variable"/>
    <w:sig w:usb0="E00002EF" w:usb1="4000205B" w:usb2="00000028" w:usb3="00000000" w:csb0="0000019F" w:csb1="00000000"/>
    <w:embedRegular r:id="rId1" w:fontKey="{996F6FF1-ED41-4A3F-ADAD-1D29CD6CFE56}"/>
    <w:embedBold r:id="rId2" w:fontKey="{E0332630-013A-4B29-B9CB-7F1F9A2AD7AD}"/>
    <w:embedItalic r:id="rId3" w:fontKey="{7D1315E8-DD7D-46E9-A434-3127BE44E863}"/>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4" w:fontKey="{A888ADCB-19EA-4362-B2F6-41205E72DC56}"/>
  </w:font>
  <w:font w:name="Calibri">
    <w:panose1 w:val="020F0502020204030204"/>
    <w:charset w:val="EE"/>
    <w:family w:val="swiss"/>
    <w:pitch w:val="variable"/>
    <w:sig w:usb0="E4002EFF" w:usb1="C000247B" w:usb2="00000009" w:usb3="00000000" w:csb0="000001FF" w:csb1="00000000"/>
    <w:embedRegular r:id="rId5" w:fontKey="{3BBDA51D-5100-4439-8734-10C8E8D7D0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AB9B" w14:textId="146F1377" w:rsidR="006A6E8F" w:rsidRPr="00441F21" w:rsidRDefault="00D01722" w:rsidP="00CF0D33">
    <w:pPr>
      <w:pStyle w:val="Zpat"/>
    </w:pPr>
    <w:hyperlink r:id="rId1" w:history="1">
      <w:r w:rsidR="009400FB" w:rsidRPr="009C0A3D">
        <w:rPr>
          <w:rStyle w:val="Hypertextovodkaz"/>
        </w:rPr>
        <w:t>https://www.csobpoj.cz/pro-media/tiskove-zpravy</w:t>
      </w:r>
    </w:hyperlink>
    <w:r w:rsidR="000802BD">
      <w:rPr>
        <w:color w:val="003366" w:themeColor="hyperlink"/>
        <w:u w:val="single"/>
        <w:lang w:eastAsia="cs-CZ"/>
      </w:rPr>
      <mc:AlternateContent>
        <mc:Choice Requires="wpg">
          <w:drawing>
            <wp:anchor distT="0" distB="0" distL="114300" distR="114300" simplePos="0" relativeHeight="251673600" behindDoc="0" locked="1" layoutInCell="1" allowOverlap="1" wp14:anchorId="09C0A779" wp14:editId="470AA69C">
              <wp:simplePos x="0" y="0"/>
              <wp:positionH relativeFrom="page">
                <wp:posOffset>1440180</wp:posOffset>
              </wp:positionH>
              <wp:positionV relativeFrom="page">
                <wp:posOffset>10066020</wp:posOffset>
              </wp:positionV>
              <wp:extent cx="233680" cy="229870"/>
              <wp:effectExtent l="0" t="0" r="0" b="0"/>
              <wp:wrapNone/>
              <wp:docPr id="52" name="Skupina 52"/>
              <wp:cNvGraphicFramePr/>
              <a:graphic xmlns:a="http://schemas.openxmlformats.org/drawingml/2006/main">
                <a:graphicData uri="http://schemas.microsoft.com/office/word/2010/wordprocessingGroup">
                  <wpg:wgp>
                    <wpg:cNvGrpSpPr/>
                    <wpg:grpSpPr>
                      <a:xfrm>
                        <a:off x="0" y="0"/>
                        <a:ext cx="233680" cy="229870"/>
                        <a:chOff x="0" y="0"/>
                        <a:chExt cx="233674" cy="232347"/>
                      </a:xfrm>
                    </wpg:grpSpPr>
                    <wps:wsp>
                      <wps:cNvPr id="49" name="Freeform 24">
                        <a:hlinkClick r:id="rId2"/>
                      </wps:cNvPr>
                      <wps:cNvSpPr>
                        <a:spLocks/>
                      </wps:cNvSpPr>
                      <wps:spPr bwMode="auto">
                        <a:xfrm>
                          <a:off x="103517" y="98410"/>
                          <a:ext cx="34242" cy="35939"/>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
                        <a:hlinkClick r:id="rId2"/>
                      </wps:cNvPr>
                      <wps:cNvSpPr>
                        <a:spLocks noEditPoints="1"/>
                      </wps:cNvSpPr>
                      <wps:spPr bwMode="auto">
                        <a:xfrm>
                          <a:off x="0" y="0"/>
                          <a:ext cx="233674" cy="232347"/>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5CF749" id="Skupina 52" o:spid="_x0000_s1026" style="position:absolute;margin-left:113.4pt;margin-top:792.6pt;width:18.4pt;height:18.1pt;z-index:251673600;mso-position-horizontal-relative:page;mso-position-vertical-relative:page;mso-width-relative:margin;mso-height-relative:margin" coordsize="233674,2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">
              <v:shape id="Freeform 24" o:spid="_x0000_s1027" href="https://www.youtube.com/channel/UCCRLevEhack4M8nKdO4JJkA" style="position:absolute;left:103517;top:98410;width:34242;height:35939;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" o:button="t" path="m,958l915,479,,,,958xe" fillcolor="white [3212]" stroked="f">
                <v:fill o:detectmouseclick="t"/>
                <v:path arrowok="t" o:connecttype="custom" o:connectlocs="0,35939;34242,17970;0,0;0,35939" o:connectangles="0,0,0,0"/>
              </v:shape>
              <v:shape id="Freeform 25" o:spid="_x0000_s1028" href="https://www.youtube.com/channel/UCCRLevEhack4M8nKdO4JJkA" style="position:absolute;width:233674;height:232347;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6837,0;0,116285;116837,232347;233674,116285;116837,0;182895,122323;181771,143120;176604,155867;163572,161458;118185,162799;74147,161458;59991,155867;54824,143120;53475,122323;53475,112484;54824,91686;59991,78940;72798,73349;118185,72007;118185,72007;163572,73349;176604,78940;181771,91686;182895,112484;182895,122323" o:connectangles="0,0,0,0,0,0,0,0,0,0,0,0,0,0,0,0,0,0,0,0,0,0,0,0,0"/>
                <o:lock v:ext="edit" verticies="t"/>
              </v:shape>
              <w10:wrap anchorx="page" anchory="page"/>
              <w10:anchorlock/>
            </v:group>
          </w:pict>
        </mc:Fallback>
      </mc:AlternateContent>
    </w:r>
    <w:r w:rsidR="000802BD">
      <w:rPr>
        <w:color w:val="003366" w:themeColor="hyperlink"/>
        <w:u w:val="single"/>
        <w:lang w:eastAsia="cs-CZ"/>
      </w:rPr>
      <mc:AlternateContent>
        <mc:Choice Requires="wps">
          <w:drawing>
            <wp:anchor distT="0" distB="0" distL="114300" distR="114300" simplePos="0" relativeHeight="251661312" behindDoc="0" locked="1" layoutInCell="1" allowOverlap="1" wp14:anchorId="36F80AEE" wp14:editId="2C2C46B4">
              <wp:simplePos x="0" y="0"/>
              <wp:positionH relativeFrom="page">
                <wp:posOffset>467995</wp:posOffset>
              </wp:positionH>
              <wp:positionV relativeFrom="page">
                <wp:posOffset>10066655</wp:posOffset>
              </wp:positionV>
              <wp:extent cx="234000" cy="230400"/>
              <wp:effectExtent l="0" t="0" r="0" b="0"/>
              <wp:wrapNone/>
              <wp:docPr id="46" name="Freefor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8942C" id="Freeform 6" o:spid="_x0000_s1026" href="https://www.facebook.com/csob" style="position:absolute;margin-left:36.85pt;margin-top:792.65pt;width:18.45pt;height:18.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5593;116601,230400;234000,115593;116601,0;144553,115593;126983,115593;126983,178501;103024,178501;103024,115593;87051,115593;87051,93575;103024,93575;103024,80994;129379,51899;146949,51899;146949,73917;135768,73917;126983,82567;126983,93575;146949,93575;144553,115593" o:connectangles="0,0,0,0,0,0,0,0,0,0,0,0,0,0,0,0,0,0,0,0,0,0"/>
              <o:lock v:ext="edit" aspectratio="t" verticies="t"/>
              <w10:wrap anchorx="page" anchory="page"/>
              <w10:anchorlock/>
            </v:shape>
          </w:pict>
        </mc:Fallback>
      </mc:AlternateContent>
    </w:r>
    <w:r w:rsidR="000802BD">
      <w:rPr>
        <w:color w:val="003366" w:themeColor="hyperlink"/>
        <w:u w:val="single"/>
        <w:lang w:eastAsia="cs-CZ"/>
      </w:rPr>
      <mc:AlternateContent>
        <mc:Choice Requires="wps">
          <w:drawing>
            <wp:anchor distT="0" distB="0" distL="114300" distR="114300" simplePos="0" relativeHeight="251665408" behindDoc="0" locked="1" layoutInCell="1" allowOverlap="1" wp14:anchorId="73545DC4" wp14:editId="3831EA6A">
              <wp:simplePos x="0" y="0"/>
              <wp:positionH relativeFrom="page">
                <wp:posOffset>791845</wp:posOffset>
              </wp:positionH>
              <wp:positionV relativeFrom="page">
                <wp:posOffset>10066655</wp:posOffset>
              </wp:positionV>
              <wp:extent cx="234000" cy="230400"/>
              <wp:effectExtent l="0" t="0" r="0" b="0"/>
              <wp:wrapNone/>
              <wp:docPr id="47" name="Freeform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7BFE2" id="Freeform 5" o:spid="_x0000_s1026" href="https://www.linkedin.com/company/csob" style="position:absolute;margin-left:62.35pt;margin-top:792.65pt;width:18.45pt;height:18.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5593;117000,230400;234000,115593;117000,0;91531,158842;69245,158842;69245,89644;91531,89644;91531,158842;80388,80208;67653,67626;80388,55044;93122,67626;80388,80208;172714,158842;151224,158842;151224,125029;140082,106943;126551,124243;126551,158842;105061,158842;105061,89644;125755,89644;125755,99080;125755,99080;146449,88071;172714,121098;172714,158842" o:connectangles="0,0,0,0,0,0,0,0,0,0,0,0,0,0,0,0,0,0,0,0,0,0,0,0,0,0,0,0,0"/>
              <o:lock v:ext="edit" aspectratio="t" verticies="t"/>
              <w10:wrap anchorx="page" anchory="page"/>
              <w10:anchorlock/>
            </v:shape>
          </w:pict>
        </mc:Fallback>
      </mc:AlternateContent>
    </w:r>
    <w:r w:rsidR="000802BD">
      <w:rPr>
        <w:color w:val="003366" w:themeColor="hyperlink"/>
        <w:u w:val="single"/>
        <w:lang w:eastAsia="cs-CZ"/>
      </w:rPr>
      <mc:AlternateContent>
        <mc:Choice Requires="wps">
          <w:drawing>
            <wp:anchor distT="0" distB="0" distL="114300" distR="114300" simplePos="0" relativeHeight="251669504" behindDoc="0" locked="1" layoutInCell="1" allowOverlap="1" wp14:anchorId="49FF641B" wp14:editId="46D57967">
              <wp:simplePos x="0" y="0"/>
              <wp:positionH relativeFrom="page">
                <wp:posOffset>1116330</wp:posOffset>
              </wp:positionH>
              <wp:positionV relativeFrom="page">
                <wp:posOffset>10066655</wp:posOffset>
              </wp:positionV>
              <wp:extent cx="234000" cy="230400"/>
              <wp:effectExtent l="0" t="0" r="0" b="0"/>
              <wp:wrapNone/>
              <wp:docPr id="48" name="Freeform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21F70" id="Freeform 7" o:spid="_x0000_s1026" href="https://twitter.com/CSOB_CZ" style="position:absolute;margin-left:87.9pt;margin-top:792.65pt;width:18.45pt;height:18.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5593;117000,230400;234000,115593;117000,0;167143,92789;167143,95934;93918,169065;54122,157270;59694,158056;92327,147047;67653,128961;73224,129747;79592,128961;58898,103798;58898,103012;70837,106943;58898,84926;62878,72344;116204,99080;115408,93575;141673,67626;159980,75489;176694,69199;165551,84139;179878,79421;167143,92789" o:connectangles="0,0,0,0,0,0,0,0,0,0,0,0,0,0,0,0,0,0,0,0,0,0,0,0,0,0,0"/>
              <o:lock v:ext="edit" aspectratio="t" verticies="t"/>
              <w10:wrap anchorx="page" anchory="page"/>
              <w10:anchorlock/>
            </v:shape>
          </w:pict>
        </mc:Fallback>
      </mc:AlternateContent>
    </w:r>
    <w:r w:rsidR="009400FB">
      <w:t xml:space="preserve">  </w:t>
    </w:r>
    <w:r w:rsidR="006A6E8F" w:rsidRPr="00441F21">
      <w:tab/>
    </w:r>
    <w:r w:rsidR="00441F21"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E31CD7">
      <w:t>2</w:t>
    </w:r>
    <w:r w:rsidR="006A6E8F" w:rsidRPr="00441F21">
      <w:fldChar w:fldCharType="end"/>
    </w:r>
    <w:r w:rsidR="006A6E8F" w:rsidRPr="00441F21">
      <w:t>/</w:t>
    </w:r>
    <w:r>
      <w:fldChar w:fldCharType="begin"/>
    </w:r>
    <w:r>
      <w:instrText xml:space="preserve"> NUMPAGES   \* MERGEFORMAT </w:instrText>
    </w:r>
    <w:r>
      <w:fldChar w:fldCharType="separate"/>
    </w:r>
    <w:r w:rsidR="00E31CD7">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7553" w14:textId="235C1F70" w:rsidR="001E3BF7" w:rsidRPr="00CF0D33" w:rsidRDefault="00D6787A" w:rsidP="00CF0D33">
    <w:pPr>
      <w:pStyle w:val="Zpat"/>
    </w:pPr>
    <w:r>
      <w:rPr>
        <w:lang w:eastAsia="cs-CZ"/>
      </w:rPr>
      <w:drawing>
        <wp:anchor distT="0" distB="0" distL="114300" distR="114300" simplePos="0" relativeHeight="251689984" behindDoc="0" locked="0" layoutInCell="1" allowOverlap="1" wp14:anchorId="40F80B37" wp14:editId="1945E7A4">
          <wp:simplePos x="0" y="0"/>
          <wp:positionH relativeFrom="column">
            <wp:posOffset>-2103120</wp:posOffset>
          </wp:positionH>
          <wp:positionV relativeFrom="paragraph">
            <wp:posOffset>-2762250</wp:posOffset>
          </wp:positionV>
          <wp:extent cx="1198245" cy="1485900"/>
          <wp:effectExtent l="0" t="0" r="1905" b="0"/>
          <wp:wrapNone/>
          <wp:docPr id="102" name="Obrázek 102" descr="Obsah obrázku muž, osoba,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muž, osoba, oblek&#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198245" cy="14859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802BD">
      <w:rPr>
        <w:lang w:eastAsia="cs-CZ"/>
      </w:rPr>
      <mc:AlternateContent>
        <mc:Choice Requires="wpg">
          <w:drawing>
            <wp:anchor distT="0" distB="0" distL="114300" distR="114300" simplePos="0" relativeHeight="251657216" behindDoc="0" locked="1" layoutInCell="1" allowOverlap="1" wp14:anchorId="2485E21F" wp14:editId="16B0C71C">
              <wp:simplePos x="0" y="0"/>
              <wp:positionH relativeFrom="page">
                <wp:posOffset>1440180</wp:posOffset>
              </wp:positionH>
              <wp:positionV relativeFrom="page">
                <wp:posOffset>10066020</wp:posOffset>
              </wp:positionV>
              <wp:extent cx="233680" cy="233680"/>
              <wp:effectExtent l="0" t="0" r="0" b="0"/>
              <wp:wrapNone/>
              <wp:docPr id="53" name="Skupina 53"/>
              <wp:cNvGraphicFramePr/>
              <a:graphic xmlns:a="http://schemas.openxmlformats.org/drawingml/2006/main">
                <a:graphicData uri="http://schemas.microsoft.com/office/word/2010/wordprocessingGroup">
                  <wpg:wgp>
                    <wpg:cNvGrpSpPr/>
                    <wpg:grpSpPr>
                      <a:xfrm>
                        <a:off x="0" y="0"/>
                        <a:ext cx="233680" cy="233680"/>
                        <a:chOff x="0" y="0"/>
                        <a:chExt cx="234000" cy="234000"/>
                      </a:xfrm>
                    </wpg:grpSpPr>
                    <wps:wsp>
                      <wps:cNvPr id="29" name="Freeform 24">
                        <a:hlinkClick r:id="rId2"/>
                      </wps:cNvPr>
                      <wps:cNvSpPr>
                        <a:spLocks/>
                      </wps:cNvSpPr>
                      <wps:spPr bwMode="auto">
                        <a:xfrm>
                          <a:off x="104105" y="98994"/>
                          <a:ext cx="34888" cy="36510"/>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a:hlinkClick r:id="rId2"/>
                      </wps:cNvPr>
                      <wps:cNvSpPr>
                        <a:spLocks noEditPoints="1"/>
                      </wps:cNvSpPr>
                      <wps:spPr bwMode="auto">
                        <a:xfrm>
                          <a:off x="0" y="0"/>
                          <a:ext cx="234000" cy="234000"/>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A2C927" id="Skupina 53" o:spid="_x0000_s1026" style="position:absolute;margin-left:113.4pt;margin-top:792.6pt;width:18.4pt;height:18.4pt;z-index:251657216;mso-position-horizontal-relative:page;mso-position-vertical-relative:page;mso-width-relative:margin;mso-height-relative:margin" coordsize="234000,2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">
              <v:shape id="Freeform 24" o:spid="_x0000_s1027" href="https://www.youtube.com/channel/UCCRLevEhack4M8nKdO4JJkA" style="position:absolute;left:104105;top:98994;width:34888;height:36510;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" o:button="t" path="m,958l915,479,,,,958xe" fillcolor="white [3212]" stroked="f">
                <v:fill o:detectmouseclick="t"/>
                <v:path arrowok="t" o:connecttype="custom" o:connectlocs="0,36510;34888,18255;0,0;0,36510" o:connectangles="0,0,0,0"/>
              </v:shape>
              <v:shape id="Freeform 25" o:spid="_x0000_s1028" href="https://www.youtube.com/channel/UCCRLevEhack4M8nKdO4JJkA" style="position:absolute;width:234000;height:234000;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7000,0;0,117113;117000,234000;234000,117113;117000,0;183150,123193;182025,144139;176850,156976;163800,162606;118350,163958;74250,162606;60075,156976;54900,144139;53550,123193;53550,113284;54900,92339;60075,79501;72900,73871;118350,72520;118350,72520;163800,73871;176850,79501;182025,92339;183150,113284;183150,123193" o:connectangles="0,0,0,0,0,0,0,0,0,0,0,0,0,0,0,0,0,0,0,0,0,0,0,0,0"/>
                <o:lock v:ext="edit" verticies="t"/>
              </v:shape>
              <w10:wrap anchorx="page" anchory="page"/>
              <w10:anchorlock/>
            </v:group>
          </w:pict>
        </mc:Fallback>
      </mc:AlternateContent>
    </w:r>
    <w:r w:rsidR="000802BD">
      <w:rPr>
        <w:lang w:eastAsia="cs-CZ"/>
      </w:rPr>
      <mc:AlternateContent>
        <mc:Choice Requires="wps">
          <w:drawing>
            <wp:anchor distT="0" distB="0" distL="114300" distR="114300" simplePos="0" relativeHeight="251644928" behindDoc="0" locked="1" layoutInCell="1" allowOverlap="1" wp14:anchorId="432E1D77" wp14:editId="28E54979">
              <wp:simplePos x="0" y="0"/>
              <wp:positionH relativeFrom="page">
                <wp:posOffset>467995</wp:posOffset>
              </wp:positionH>
              <wp:positionV relativeFrom="page">
                <wp:posOffset>10066655</wp:posOffset>
              </wp:positionV>
              <wp:extent cx="234000" cy="234000"/>
              <wp:effectExtent l="0" t="0" r="0" b="0"/>
              <wp:wrapNone/>
              <wp:docPr id="4" name="Freefor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5337A" id="Freeform 6" o:spid="_x0000_s1026" href="https://www.facebook.com/csob" style="position:absolute;margin-left:36.85pt;margin-top:792.65pt;width:18.45pt;height:18.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7399;116601,234000;234000,117399;116601,0;144553,117399;126983,117399;126983,181290;103024,181290;103024,117399;87051,117399;87051,95038;103024,95038;103024,82259;129379,52710;146949,52710;146949,75072;135768,75072;126983,83857;126983,95038;146949,95038;144553,117399" o:connectangles="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49024" behindDoc="0" locked="1" layoutInCell="1" allowOverlap="1" wp14:anchorId="2BD0D01E" wp14:editId="57A75BDF">
              <wp:simplePos x="0" y="0"/>
              <wp:positionH relativeFrom="page">
                <wp:posOffset>791845</wp:posOffset>
              </wp:positionH>
              <wp:positionV relativeFrom="page">
                <wp:posOffset>10066655</wp:posOffset>
              </wp:positionV>
              <wp:extent cx="234000" cy="234000"/>
              <wp:effectExtent l="0" t="0" r="0" b="0"/>
              <wp:wrapNone/>
              <wp:docPr id="5" name="Freeform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2B6CE" id="Freeform 5" o:spid="_x0000_s1026" href="https://www.linkedin.com/company/csob" style="position:absolute;margin-left:62.35pt;margin-top:792.65pt;width:18.45pt;height:18.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7399;117000,234000;234000,117399;117000,0;91531,161324;69245,161324;69245,91044;91531,91044;91531,161324;80388,81461;67653,68683;80388,55904;93122,68683;80388,81461;172714,161324;151224,161324;151224,126983;140082,108614;126551,126184;126551,161324;105061,161324;105061,91044;125755,91044;125755,100628;125755,100628;146449,89447;172714,122990;172714,161324" o:connectangles="0,0,0,0,0,0,0,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53120" behindDoc="0" locked="1" layoutInCell="1" allowOverlap="1" wp14:anchorId="4F6D4D45" wp14:editId="49D566B7">
              <wp:simplePos x="0" y="0"/>
              <wp:positionH relativeFrom="page">
                <wp:posOffset>1116330</wp:posOffset>
              </wp:positionH>
              <wp:positionV relativeFrom="page">
                <wp:posOffset>10066655</wp:posOffset>
              </wp:positionV>
              <wp:extent cx="234000" cy="234000"/>
              <wp:effectExtent l="0" t="0" r="0" b="0"/>
              <wp:wrapNone/>
              <wp:docPr id="6" name="Freeform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D40C8" id="Freeform 7" o:spid="_x0000_s1026" href="https://twitter.com/CSOB_CZ" style="position:absolute;margin-left:87.9pt;margin-top:792.65pt;width:18.45pt;height:18.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7399;117000,234000;234000,117399;117000,0;167143,94239;167143,97433;93918,171706;54122,159727;59694,160526;92327,149345;67653,130976;73224,131775;79592,130976;58898,105420;58898,104621;70837,108614;58898,86253;62878,73474;116204,100628;115408,95038;141673,68683;159980,76669;176694,70280;165551,85454;179878,80662;167143,94239" o:connectangles="0,0,0,0,0,0,0,0,0,0,0,0,0,0,0,0,0,0,0,0,0,0,0,0,0,0,0"/>
              <o:lock v:ext="edit" aspectratio="t" verticies="t"/>
              <w10:wrap anchorx="page" anchory="page"/>
              <w10:anchorlock/>
            </v:shape>
          </w:pict>
        </mc:Fallback>
      </mc:AlternateContent>
    </w:r>
    <w:r w:rsidR="00441F21" w:rsidRPr="00441F21">
      <w:t>V P</w:t>
    </w:r>
    <w:r w:rsidR="003E784B">
      <w:t>ardubicích</w:t>
    </w:r>
    <w:r w:rsidR="00441F21" w:rsidRPr="00441F21">
      <w:t xml:space="preserve"> dne </w:t>
    </w:r>
    <w:r w:rsidR="00354479">
      <w:t>5</w:t>
    </w:r>
    <w:r w:rsidR="00441F21" w:rsidRPr="00441F21">
      <w:t xml:space="preserve">. </w:t>
    </w:r>
    <w:r w:rsidR="00CA1EEA" w:rsidRPr="0071130C">
      <w:rPr>
        <w:lang w:eastAsia="cs-CZ"/>
      </w:rPr>
      <mc:AlternateContent>
        <mc:Choice Requires="wps">
          <w:drawing>
            <wp:anchor distT="0" distB="0" distL="114300" distR="114300" simplePos="0" relativeHeight="251636736" behindDoc="0" locked="1" layoutInCell="1" allowOverlap="1" wp14:anchorId="38188125" wp14:editId="2F642B04">
              <wp:simplePos x="0" y="0"/>
              <wp:positionH relativeFrom="page">
                <wp:posOffset>466725</wp:posOffset>
              </wp:positionH>
              <wp:positionV relativeFrom="page">
                <wp:posOffset>8929370</wp:posOffset>
              </wp:positionV>
              <wp:extent cx="1191600" cy="612000"/>
              <wp:effectExtent l="0" t="0" r="8890" b="0"/>
              <wp:wrapNone/>
              <wp:docPr id="12" name="Textové pole 12"/>
              <wp:cNvGraphicFramePr/>
              <a:graphic xmlns:a="http://schemas.openxmlformats.org/drawingml/2006/main">
                <a:graphicData uri="http://schemas.microsoft.com/office/word/2010/wordprocessingShape">
                  <wps:wsp>
                    <wps:cNvSpPr txBox="1"/>
                    <wps:spPr>
                      <a:xfrm>
                        <a:off x="0" y="0"/>
                        <a:ext cx="1191600" cy="612000"/>
                      </a:xfrm>
                      <a:prstGeom prst="rect">
                        <a:avLst/>
                      </a:prstGeom>
                      <a:noFill/>
                      <a:ln w="6350">
                        <a:noFill/>
                      </a:ln>
                    </wps:spPr>
                    <wps:txbx>
                      <w:txbxContent>
                        <w:p w14:paraId="378E866D" w14:textId="05ACD587" w:rsidR="00CA1EEA" w:rsidRPr="00CF0D33" w:rsidRDefault="00524F2F" w:rsidP="00CA1EEA">
                          <w:pPr>
                            <w:pStyle w:val="Normlnmodra"/>
                            <w:spacing w:after="0"/>
                            <w:rPr>
                              <w:b/>
                            </w:rPr>
                          </w:pPr>
                          <w:r w:rsidRPr="00524F2F">
                            <w:rPr>
                              <w:b/>
                            </w:rPr>
                            <w:t>Petr Milata</w:t>
                          </w:r>
                        </w:p>
                        <w:p w14:paraId="71C7E2AE" w14:textId="4F0F380C" w:rsidR="00CA1EEA" w:rsidRPr="0071130C" w:rsidRDefault="00D6787A" w:rsidP="00CA1EEA">
                          <w:pPr>
                            <w:pStyle w:val="TZmensi-texty"/>
                          </w:pPr>
                          <w:r>
                            <w:t>t</w:t>
                          </w:r>
                          <w:r w:rsidR="00CA1EEA">
                            <w:t>iskov</w:t>
                          </w:r>
                          <w:r w:rsidR="00CA1EEA" w:rsidRPr="0071130C">
                            <w:t>ý mluvčí</w:t>
                          </w:r>
                        </w:p>
                        <w:p w14:paraId="480E0E28" w14:textId="60766BD5" w:rsidR="00CA1EEA" w:rsidRPr="0071130C" w:rsidRDefault="00D01722" w:rsidP="00CA1EEA">
                          <w:pPr>
                            <w:pStyle w:val="TZmensi-texty"/>
                          </w:pPr>
                          <w:hyperlink r:id="rId6" w:history="1">
                            <w:r w:rsidR="00EA568B" w:rsidRPr="00593F23">
                              <w:rPr>
                                <w:rStyle w:val="Hypertextovodkaz"/>
                              </w:rPr>
                              <w:t>petr.milata@csobpoj.cz</w:t>
                            </w:r>
                          </w:hyperlink>
                          <w:r w:rsidR="00524F2F">
                            <w:t xml:space="preserve">  </w:t>
                          </w:r>
                          <w:r w:rsidR="00CA1EEA" w:rsidRPr="0071130C">
                            <w:t xml:space="preserve">+420 </w:t>
                          </w:r>
                          <w:r w:rsidR="00524F2F" w:rsidRPr="00524F2F">
                            <w:t>605 202 976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188125" id="_x0000_t202" coordsize="21600,21600" o:spt="202" path="m,l,21600r21600,l21600,xe">
              <v:stroke joinstyle="miter"/>
              <v:path gradientshapeok="t" o:connecttype="rect"/>
            </v:shapetype>
            <v:shape id="Textové pole 12" o:spid="_x0000_s1030" type="#_x0000_t202" style="position:absolute;margin-left:36.75pt;margin-top:703.1pt;width:93.85pt;height:48.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" filled="f" stroked="f" strokeweight=".5pt">
              <v:textbox style="mso-fit-shape-to-text:t" inset="0,0,0,0">
                <w:txbxContent>
                  <w:p w14:paraId="378E866D" w14:textId="05ACD587" w:rsidR="00CA1EEA" w:rsidRPr="00CF0D33" w:rsidRDefault="00524F2F" w:rsidP="00CA1EEA">
                    <w:pPr>
                      <w:pStyle w:val="Normlnmodra"/>
                      <w:spacing w:after="0"/>
                      <w:rPr>
                        <w:b/>
                      </w:rPr>
                    </w:pPr>
                    <w:r w:rsidRPr="00524F2F">
                      <w:rPr>
                        <w:b/>
                      </w:rPr>
                      <w:t>Petr Milata</w:t>
                    </w:r>
                  </w:p>
                  <w:p w14:paraId="71C7E2AE" w14:textId="4F0F380C" w:rsidR="00CA1EEA" w:rsidRPr="0071130C" w:rsidRDefault="00D6787A" w:rsidP="00CA1EEA">
                    <w:pPr>
                      <w:pStyle w:val="TZmensi-texty"/>
                    </w:pPr>
                    <w:r>
                      <w:t>t</w:t>
                    </w:r>
                    <w:r w:rsidR="00CA1EEA">
                      <w:t>iskov</w:t>
                    </w:r>
                    <w:r w:rsidR="00CA1EEA" w:rsidRPr="0071130C">
                      <w:t>ý mluvčí</w:t>
                    </w:r>
                  </w:p>
                  <w:p w14:paraId="480E0E28" w14:textId="60766BD5" w:rsidR="00CA1EEA" w:rsidRPr="0071130C" w:rsidRDefault="00D01722" w:rsidP="00CA1EEA">
                    <w:pPr>
                      <w:pStyle w:val="TZmensi-texty"/>
                    </w:pPr>
                    <w:hyperlink r:id="rId7" w:history="1">
                      <w:r w:rsidR="00EA568B" w:rsidRPr="00593F23">
                        <w:rPr>
                          <w:rStyle w:val="Hypertextovodkaz"/>
                        </w:rPr>
                        <w:t>petr.milata@csobpoj.cz</w:t>
                      </w:r>
                    </w:hyperlink>
                    <w:r w:rsidR="00524F2F">
                      <w:t xml:space="preserve">  </w:t>
                    </w:r>
                    <w:r w:rsidR="00CA1EEA" w:rsidRPr="0071130C">
                      <w:t xml:space="preserve">+420 </w:t>
                    </w:r>
                    <w:r w:rsidR="00524F2F" w:rsidRPr="00524F2F">
                      <w:t>605 202 976</w:t>
                    </w:r>
                  </w:p>
                </w:txbxContent>
              </v:textbox>
              <w10:wrap anchorx="page" anchory="page"/>
              <w10:anchorlock/>
            </v:shape>
          </w:pict>
        </mc:Fallback>
      </mc:AlternateContent>
    </w:r>
    <w:r w:rsidR="00354479">
      <w:t>října</w:t>
    </w:r>
    <w:r w:rsidR="009132C4">
      <w:t xml:space="preserve"> 202</w:t>
    </w:r>
    <w:r>
      <w:t>3</w:t>
    </w:r>
    <w:r w:rsidR="006A6E8F" w:rsidRPr="00441F21">
      <w:tab/>
    </w:r>
    <w:r w:rsidR="001B5F22"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E31CD7">
      <w:t>1</w:t>
    </w:r>
    <w:r w:rsidR="006A6E8F" w:rsidRPr="00441F21">
      <w:fldChar w:fldCharType="end"/>
    </w:r>
    <w:r w:rsidR="006A6E8F" w:rsidRPr="00441F21">
      <w:t>/</w:t>
    </w:r>
    <w:r w:rsidR="00D01722">
      <w:fldChar w:fldCharType="begin"/>
    </w:r>
    <w:r w:rsidR="00D01722">
      <w:instrText xml:space="preserve"> NUMPAGES   \* MERGEFORMAT </w:instrText>
    </w:r>
    <w:r w:rsidR="00D01722">
      <w:fldChar w:fldCharType="separate"/>
    </w:r>
    <w:r w:rsidR="00E31CD7">
      <w:t>2</w:t>
    </w:r>
    <w:r w:rsidR="00D0172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AD3FA" w14:textId="77777777" w:rsidR="00CF2551" w:rsidRDefault="00CF2551" w:rsidP="00CF0D33">
      <w:r>
        <w:separator/>
      </w:r>
    </w:p>
  </w:footnote>
  <w:footnote w:type="continuationSeparator" w:id="0">
    <w:p w14:paraId="3D60E53D" w14:textId="77777777" w:rsidR="00CF2551" w:rsidRDefault="00CF2551" w:rsidP="00CF0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3576" w14:textId="7D82CDC6" w:rsidR="00CF0D33" w:rsidRDefault="00FE1D22">
    <w:pPr>
      <w:pStyle w:val="Zhlav"/>
    </w:pPr>
    <w:r>
      <w:rPr>
        <w:noProof/>
        <w:lang w:eastAsia="cs-CZ"/>
      </w:rPr>
      <mc:AlternateContent>
        <mc:Choice Requires="wps">
          <w:drawing>
            <wp:anchor distT="0" distB="0" distL="114300" distR="114300" simplePos="0" relativeHeight="251681792" behindDoc="0" locked="0" layoutInCell="0" allowOverlap="1" wp14:anchorId="1E1D12C7" wp14:editId="4DCF61E0">
              <wp:simplePos x="0" y="0"/>
              <wp:positionH relativeFrom="page">
                <wp:posOffset>0</wp:posOffset>
              </wp:positionH>
              <wp:positionV relativeFrom="page">
                <wp:posOffset>190500</wp:posOffset>
              </wp:positionV>
              <wp:extent cx="7560310" cy="273050"/>
              <wp:effectExtent l="0" t="0" r="0" b="12700"/>
              <wp:wrapNone/>
              <wp:docPr id="22" name="MSIPCM682f48f398f0e84272583c59" descr="{&quot;HashCode&quot;:-6673436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213719" w14:textId="13BDA159"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1D12C7" id="_x0000_t202" coordsize="21600,21600" o:spt="202" path="m,l,21600r21600,l21600,xe">
              <v:stroke joinstyle="miter"/>
              <v:path gradientshapeok="t" o:connecttype="rect"/>
            </v:shapetype>
            <v:shape id="MSIPCM682f48f398f0e84272583c59" o:spid="_x0000_s1027" type="#_x0000_t202" alt="{&quot;HashCode&quot;:-66734365,&quot;Height&quot;:841.0,&quot;Width&quot;:595.0,&quot;Placement&quot;:&quot;Header&quot;,&quot;Index&quot;:&quot;Primary&quot;,&quot;Section&quot;:1,&quot;Top&quot;:0.0,&quot;Left&quot;:0.0}" style="position:absolute;margin-left:0;margin-top:15pt;width:595.3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54213719" w14:textId="13BDA159"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v:textbox>
              <w10:wrap anchorx="page" anchory="page"/>
            </v:shape>
          </w:pict>
        </mc:Fallback>
      </mc:AlternateContent>
    </w:r>
    <w:r w:rsidR="00CF0D33">
      <w:rPr>
        <w:noProof/>
        <w:lang w:eastAsia="cs-CZ"/>
      </w:rPr>
      <w:drawing>
        <wp:anchor distT="0" distB="0" distL="114300" distR="114300" simplePos="0" relativeHeight="251640832" behindDoc="1" locked="1" layoutInCell="1" allowOverlap="1" wp14:anchorId="3A15DED9" wp14:editId="6EE74676">
          <wp:simplePos x="0" y="0"/>
          <wp:positionH relativeFrom="page">
            <wp:posOffset>0</wp:posOffset>
          </wp:positionH>
          <wp:positionV relativeFrom="page">
            <wp:posOffset>9525</wp:posOffset>
          </wp:positionV>
          <wp:extent cx="7548880" cy="10677525"/>
          <wp:effectExtent l="0" t="0" r="0" b="9525"/>
          <wp:wrapNone/>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CB13" w14:textId="2FD0AB13" w:rsidR="001E3BF7" w:rsidRDefault="00180D91" w:rsidP="009400FB">
    <w:pPr>
      <w:pStyle w:val="Podnadpis"/>
      <w:tabs>
        <w:tab w:val="left" w:pos="673"/>
      </w:tabs>
      <w:spacing w:after="1920"/>
      <w:jc w:val="right"/>
    </w:pPr>
    <w:r>
      <w:rPr>
        <w:noProof/>
        <w:lang w:eastAsia="cs-CZ"/>
      </w:rPr>
      <w:drawing>
        <wp:anchor distT="0" distB="0" distL="114300" distR="114300" simplePos="0" relativeHeight="251677696" behindDoc="0" locked="0" layoutInCell="1" allowOverlap="1" wp14:anchorId="11AC3C35" wp14:editId="619A2B31">
          <wp:simplePos x="0" y="0"/>
          <wp:positionH relativeFrom="column">
            <wp:posOffset>3202941</wp:posOffset>
          </wp:positionH>
          <wp:positionV relativeFrom="paragraph">
            <wp:posOffset>-264858</wp:posOffset>
          </wp:positionV>
          <wp:extent cx="1206500" cy="1209773"/>
          <wp:effectExtent l="0" t="0" r="0" b="9525"/>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
                    <a:extLst>
                      <a:ext uri="{28A0092B-C50C-407E-A947-70E740481C1C}">
                        <a14:useLocalDpi xmlns:a14="http://schemas.microsoft.com/office/drawing/2010/main" val="0"/>
                      </a:ext>
                    </a:extLst>
                  </a:blip>
                  <a:stretch>
                    <a:fillRect/>
                  </a:stretch>
                </pic:blipFill>
                <pic:spPr>
                  <a:xfrm>
                    <a:off x="0" y="0"/>
                    <a:ext cx="1208204" cy="1211481"/>
                  </a:xfrm>
                  <a:prstGeom prst="rect">
                    <a:avLst/>
                  </a:prstGeom>
                </pic:spPr>
              </pic:pic>
            </a:graphicData>
          </a:graphic>
          <wp14:sizeRelH relativeFrom="page">
            <wp14:pctWidth>0</wp14:pctWidth>
          </wp14:sizeRelH>
          <wp14:sizeRelV relativeFrom="page">
            <wp14:pctHeight>0</wp14:pctHeight>
          </wp14:sizeRelV>
        </wp:anchor>
      </w:drawing>
    </w:r>
    <w:r w:rsidR="00FE1D22">
      <w:rPr>
        <w:noProof/>
        <w:lang w:eastAsia="cs-CZ"/>
      </w:rPr>
      <mc:AlternateContent>
        <mc:Choice Requires="wps">
          <w:drawing>
            <wp:anchor distT="0" distB="0" distL="114300" distR="114300" simplePos="0" relativeHeight="251685888" behindDoc="0" locked="0" layoutInCell="0" allowOverlap="1" wp14:anchorId="2E28BFA9" wp14:editId="79C2B86F">
              <wp:simplePos x="0" y="0"/>
              <wp:positionH relativeFrom="page">
                <wp:posOffset>0</wp:posOffset>
              </wp:positionH>
              <wp:positionV relativeFrom="page">
                <wp:posOffset>190500</wp:posOffset>
              </wp:positionV>
              <wp:extent cx="7560310" cy="273050"/>
              <wp:effectExtent l="0" t="0" r="0" b="12700"/>
              <wp:wrapNone/>
              <wp:docPr id="23" name="MSIPCMbe29443794d7bade17385256" descr="{&quot;HashCode&quot;:-66734365,&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6CAD6F" w14:textId="5CBFEB35"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28BFA9" id="_x0000_t202" coordsize="21600,21600" o:spt="202" path="m,l,21600r21600,l21600,xe">
              <v:stroke joinstyle="miter"/>
              <v:path gradientshapeok="t" o:connecttype="rect"/>
            </v:shapetype>
            <v:shape id="MSIPCMbe29443794d7bade17385256" o:spid="_x0000_s1028" type="#_x0000_t202" alt="{&quot;HashCode&quot;:-66734365,&quot;Height&quot;:841.0,&quot;Width&quot;:595.0,&quot;Placement&quot;:&quot;Header&quot;,&quot;Index&quot;:&quot;FirstPage&quot;,&quot;Section&quot;:1,&quot;Top&quot;:0.0,&quot;Left&quot;:0.0}" style="position:absolute;left:0;text-align:left;margin-left:0;margin-top:15pt;width:595.3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756CAD6F" w14:textId="5CBFEB35"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v:textbox>
              <w10:wrap anchorx="page" anchory="page"/>
            </v:shape>
          </w:pict>
        </mc:Fallback>
      </mc:AlternateContent>
    </w:r>
    <w:r w:rsidR="00CA1EEA" w:rsidRPr="0071130C">
      <w:rPr>
        <w:noProof/>
        <w:lang w:eastAsia="cs-CZ"/>
      </w:rPr>
      <mc:AlternateContent>
        <mc:Choice Requires="wps">
          <w:drawing>
            <wp:anchor distT="0" distB="0" distL="114300" distR="114300" simplePos="0" relativeHeight="251632640" behindDoc="0" locked="1" layoutInCell="1" allowOverlap="1" wp14:anchorId="3506AFF1" wp14:editId="1CB75AF3">
              <wp:simplePos x="0" y="0"/>
              <wp:positionH relativeFrom="page">
                <wp:posOffset>467995</wp:posOffset>
              </wp:positionH>
              <wp:positionV relativeFrom="page">
                <wp:posOffset>2044065</wp:posOffset>
              </wp:positionV>
              <wp:extent cx="1396365" cy="237490"/>
              <wp:effectExtent l="0" t="0" r="9525" b="0"/>
              <wp:wrapNone/>
              <wp:docPr id="1" name="Textové pole 1"/>
              <wp:cNvGraphicFramePr/>
              <a:graphic xmlns:a="http://schemas.openxmlformats.org/drawingml/2006/main">
                <a:graphicData uri="http://schemas.microsoft.com/office/word/2010/wordprocessingShape">
                  <wps:wsp>
                    <wps:cNvSpPr txBox="1"/>
                    <wps:spPr>
                      <a:xfrm>
                        <a:off x="0" y="0"/>
                        <a:ext cx="1396365" cy="237490"/>
                      </a:xfrm>
                      <a:prstGeom prst="rect">
                        <a:avLst/>
                      </a:prstGeom>
                      <a:noFill/>
                      <a:ln w="6350">
                        <a:noFill/>
                      </a:ln>
                    </wps:spPr>
                    <wps:txbx>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06AFF1" id="Textové pole 1" o:spid="_x0000_s1029" type="#_x0000_t202" style="position:absolute;left:0;text-align:left;margin-left:36.85pt;margin-top:160.95pt;width:109.95pt;height:18.7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" filled="f" stroked="f" strokeweight=".5pt">
              <v:textbox style="mso-fit-shape-to-text:t" inset="0,0,0,0">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v:textbox>
              <w10:wrap anchorx="page" anchory="page"/>
              <w10:anchorlock/>
            </v:shape>
          </w:pict>
        </mc:Fallback>
      </mc:AlternateContent>
    </w:r>
    <w:r w:rsidR="005F1359">
      <w:rPr>
        <w:noProof/>
        <w:lang w:eastAsia="cs-CZ"/>
      </w:rPr>
      <w:drawing>
        <wp:anchor distT="0" distB="0" distL="114300" distR="114300" simplePos="0" relativeHeight="251628544" behindDoc="1" locked="1" layoutInCell="1" allowOverlap="1" wp14:anchorId="4E03F93B" wp14:editId="389F6E9D">
          <wp:simplePos x="0" y="0"/>
          <wp:positionH relativeFrom="page">
            <wp:posOffset>0</wp:posOffset>
          </wp:positionH>
          <wp:positionV relativeFrom="page">
            <wp:posOffset>0</wp:posOffset>
          </wp:positionV>
          <wp:extent cx="7548245" cy="10677525"/>
          <wp:effectExtent l="0" t="0" r="0" b="9525"/>
          <wp:wrapNone/>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24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B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D0C13"/>
    <w:multiLevelType w:val="hybridMultilevel"/>
    <w:tmpl w:val="74CE8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615245"/>
    <w:multiLevelType w:val="hybridMultilevel"/>
    <w:tmpl w:val="D8D638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C7E450D"/>
    <w:multiLevelType w:val="multilevel"/>
    <w:tmpl w:val="0438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5443C86"/>
    <w:multiLevelType w:val="hybridMultilevel"/>
    <w:tmpl w:val="381039C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DC671F9"/>
    <w:multiLevelType w:val="hybridMultilevel"/>
    <w:tmpl w:val="67467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87170284">
    <w:abstractNumId w:val="1"/>
  </w:num>
  <w:num w:numId="2" w16cid:durableId="1699895927">
    <w:abstractNumId w:val="4"/>
  </w:num>
  <w:num w:numId="3" w16cid:durableId="1778593927">
    <w:abstractNumId w:val="3"/>
  </w:num>
  <w:num w:numId="4" w16cid:durableId="717247481">
    <w:abstractNumId w:val="2"/>
  </w:num>
  <w:num w:numId="5" w16cid:durableId="1272517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09"/>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123"/>
    <w:rsid w:val="00000C70"/>
    <w:rsid w:val="000176BF"/>
    <w:rsid w:val="00030FCF"/>
    <w:rsid w:val="00032571"/>
    <w:rsid w:val="00041778"/>
    <w:rsid w:val="00062F30"/>
    <w:rsid w:val="00063D9E"/>
    <w:rsid w:val="000673F5"/>
    <w:rsid w:val="00074DE5"/>
    <w:rsid w:val="00075381"/>
    <w:rsid w:val="000802BD"/>
    <w:rsid w:val="00080ED1"/>
    <w:rsid w:val="0009703D"/>
    <w:rsid w:val="000A35D2"/>
    <w:rsid w:val="000A6E2D"/>
    <w:rsid w:val="000C6ED7"/>
    <w:rsid w:val="000D6126"/>
    <w:rsid w:val="000E65CC"/>
    <w:rsid w:val="000F202E"/>
    <w:rsid w:val="000F675D"/>
    <w:rsid w:val="001058C7"/>
    <w:rsid w:val="00105F7C"/>
    <w:rsid w:val="00112A6D"/>
    <w:rsid w:val="001170A6"/>
    <w:rsid w:val="001179E5"/>
    <w:rsid w:val="00123437"/>
    <w:rsid w:val="0015233D"/>
    <w:rsid w:val="001614C2"/>
    <w:rsid w:val="001631AD"/>
    <w:rsid w:val="00177FF6"/>
    <w:rsid w:val="00180D91"/>
    <w:rsid w:val="001871BA"/>
    <w:rsid w:val="001A0F83"/>
    <w:rsid w:val="001B2A7A"/>
    <w:rsid w:val="001B5F22"/>
    <w:rsid w:val="001B6138"/>
    <w:rsid w:val="001B6953"/>
    <w:rsid w:val="001C14CA"/>
    <w:rsid w:val="001D5BF3"/>
    <w:rsid w:val="001E3BF7"/>
    <w:rsid w:val="001E5470"/>
    <w:rsid w:val="001F5A7A"/>
    <w:rsid w:val="00202A53"/>
    <w:rsid w:val="00206758"/>
    <w:rsid w:val="00217732"/>
    <w:rsid w:val="00222C2F"/>
    <w:rsid w:val="00237962"/>
    <w:rsid w:val="00240EE4"/>
    <w:rsid w:val="00242746"/>
    <w:rsid w:val="00242B81"/>
    <w:rsid w:val="00245E47"/>
    <w:rsid w:val="00250BF8"/>
    <w:rsid w:val="002514E8"/>
    <w:rsid w:val="002534D6"/>
    <w:rsid w:val="002627D8"/>
    <w:rsid w:val="002636AE"/>
    <w:rsid w:val="0027256B"/>
    <w:rsid w:val="00276E08"/>
    <w:rsid w:val="00284095"/>
    <w:rsid w:val="00295E9D"/>
    <w:rsid w:val="00297D0D"/>
    <w:rsid w:val="002B451A"/>
    <w:rsid w:val="002B7D48"/>
    <w:rsid w:val="002C30AE"/>
    <w:rsid w:val="002D1302"/>
    <w:rsid w:val="002E4031"/>
    <w:rsid w:val="002E687B"/>
    <w:rsid w:val="002F481C"/>
    <w:rsid w:val="00300E30"/>
    <w:rsid w:val="00304775"/>
    <w:rsid w:val="00304E69"/>
    <w:rsid w:val="00305339"/>
    <w:rsid w:val="00312D86"/>
    <w:rsid w:val="00314FE8"/>
    <w:rsid w:val="00325AB5"/>
    <w:rsid w:val="00327E62"/>
    <w:rsid w:val="003357E1"/>
    <w:rsid w:val="00337B03"/>
    <w:rsid w:val="003461AA"/>
    <w:rsid w:val="00346AAF"/>
    <w:rsid w:val="0035062B"/>
    <w:rsid w:val="003509B6"/>
    <w:rsid w:val="003512B7"/>
    <w:rsid w:val="00354479"/>
    <w:rsid w:val="00355D99"/>
    <w:rsid w:val="00356129"/>
    <w:rsid w:val="003714B2"/>
    <w:rsid w:val="003723AC"/>
    <w:rsid w:val="0037388E"/>
    <w:rsid w:val="00374720"/>
    <w:rsid w:val="00376208"/>
    <w:rsid w:val="003812A3"/>
    <w:rsid w:val="003A1CA7"/>
    <w:rsid w:val="003A68D3"/>
    <w:rsid w:val="003B1E88"/>
    <w:rsid w:val="003B24E2"/>
    <w:rsid w:val="003C3F6C"/>
    <w:rsid w:val="003D58BE"/>
    <w:rsid w:val="003D64BB"/>
    <w:rsid w:val="003E15AD"/>
    <w:rsid w:val="003E3915"/>
    <w:rsid w:val="003E6167"/>
    <w:rsid w:val="003E7522"/>
    <w:rsid w:val="003E784B"/>
    <w:rsid w:val="003F1AAB"/>
    <w:rsid w:val="0041233E"/>
    <w:rsid w:val="0041265C"/>
    <w:rsid w:val="00420B9A"/>
    <w:rsid w:val="00423BE7"/>
    <w:rsid w:val="004259F1"/>
    <w:rsid w:val="00437827"/>
    <w:rsid w:val="0044109A"/>
    <w:rsid w:val="00441F21"/>
    <w:rsid w:val="0046098E"/>
    <w:rsid w:val="004A3C70"/>
    <w:rsid w:val="004A671B"/>
    <w:rsid w:val="004B07C2"/>
    <w:rsid w:val="004C0721"/>
    <w:rsid w:val="004C2728"/>
    <w:rsid w:val="004C720F"/>
    <w:rsid w:val="004E7E1D"/>
    <w:rsid w:val="004F096D"/>
    <w:rsid w:val="00517093"/>
    <w:rsid w:val="00524F2F"/>
    <w:rsid w:val="00525099"/>
    <w:rsid w:val="0053125C"/>
    <w:rsid w:val="00540BD6"/>
    <w:rsid w:val="00541144"/>
    <w:rsid w:val="00547A5B"/>
    <w:rsid w:val="005514A4"/>
    <w:rsid w:val="00552E7A"/>
    <w:rsid w:val="00561E65"/>
    <w:rsid w:val="00581492"/>
    <w:rsid w:val="005874A0"/>
    <w:rsid w:val="005875A2"/>
    <w:rsid w:val="005A4709"/>
    <w:rsid w:val="005C00DD"/>
    <w:rsid w:val="005D7F06"/>
    <w:rsid w:val="005E4874"/>
    <w:rsid w:val="005F1359"/>
    <w:rsid w:val="00603701"/>
    <w:rsid w:val="006061A9"/>
    <w:rsid w:val="00607098"/>
    <w:rsid w:val="00616DDA"/>
    <w:rsid w:val="00625123"/>
    <w:rsid w:val="00636443"/>
    <w:rsid w:val="00650A41"/>
    <w:rsid w:val="0065713D"/>
    <w:rsid w:val="00673D91"/>
    <w:rsid w:val="00697691"/>
    <w:rsid w:val="006A3924"/>
    <w:rsid w:val="006A693D"/>
    <w:rsid w:val="006A6E8F"/>
    <w:rsid w:val="006B1594"/>
    <w:rsid w:val="006C5C23"/>
    <w:rsid w:val="006D11B5"/>
    <w:rsid w:val="006D1478"/>
    <w:rsid w:val="006F59A9"/>
    <w:rsid w:val="006F617A"/>
    <w:rsid w:val="00701083"/>
    <w:rsid w:val="0070390C"/>
    <w:rsid w:val="0071130C"/>
    <w:rsid w:val="00715438"/>
    <w:rsid w:val="007206D4"/>
    <w:rsid w:val="007263C9"/>
    <w:rsid w:val="00730457"/>
    <w:rsid w:val="00730E6A"/>
    <w:rsid w:val="00733C1C"/>
    <w:rsid w:val="007357EB"/>
    <w:rsid w:val="00750716"/>
    <w:rsid w:val="00754289"/>
    <w:rsid w:val="007571B4"/>
    <w:rsid w:val="00783C56"/>
    <w:rsid w:val="007B0731"/>
    <w:rsid w:val="007B15E7"/>
    <w:rsid w:val="007C5D09"/>
    <w:rsid w:val="007D37C6"/>
    <w:rsid w:val="007D62F0"/>
    <w:rsid w:val="007F06E9"/>
    <w:rsid w:val="007F416B"/>
    <w:rsid w:val="00810BF7"/>
    <w:rsid w:val="00850645"/>
    <w:rsid w:val="0087598E"/>
    <w:rsid w:val="008872F2"/>
    <w:rsid w:val="00896581"/>
    <w:rsid w:val="008A02F9"/>
    <w:rsid w:val="008A27EE"/>
    <w:rsid w:val="008A5934"/>
    <w:rsid w:val="008B56D2"/>
    <w:rsid w:val="008C0CA5"/>
    <w:rsid w:val="008C5FA6"/>
    <w:rsid w:val="008D41A0"/>
    <w:rsid w:val="008E0535"/>
    <w:rsid w:val="00902013"/>
    <w:rsid w:val="0090258D"/>
    <w:rsid w:val="0090416D"/>
    <w:rsid w:val="00904310"/>
    <w:rsid w:val="00905B90"/>
    <w:rsid w:val="009132C4"/>
    <w:rsid w:val="00913B3C"/>
    <w:rsid w:val="00917CD8"/>
    <w:rsid w:val="00931564"/>
    <w:rsid w:val="009400FB"/>
    <w:rsid w:val="00952626"/>
    <w:rsid w:val="009651A9"/>
    <w:rsid w:val="00967DC6"/>
    <w:rsid w:val="00973A49"/>
    <w:rsid w:val="00982E2E"/>
    <w:rsid w:val="009837E8"/>
    <w:rsid w:val="00990911"/>
    <w:rsid w:val="009A3A34"/>
    <w:rsid w:val="009E29B4"/>
    <w:rsid w:val="009F2AE1"/>
    <w:rsid w:val="00A073E5"/>
    <w:rsid w:val="00A10C2C"/>
    <w:rsid w:val="00A16EBB"/>
    <w:rsid w:val="00A2312C"/>
    <w:rsid w:val="00A32A31"/>
    <w:rsid w:val="00A400A2"/>
    <w:rsid w:val="00A418F9"/>
    <w:rsid w:val="00A478F7"/>
    <w:rsid w:val="00A651CB"/>
    <w:rsid w:val="00A7150B"/>
    <w:rsid w:val="00A736A7"/>
    <w:rsid w:val="00A83D6D"/>
    <w:rsid w:val="00A94BF2"/>
    <w:rsid w:val="00AA2034"/>
    <w:rsid w:val="00B06EC4"/>
    <w:rsid w:val="00B13B38"/>
    <w:rsid w:val="00B25E97"/>
    <w:rsid w:val="00B27001"/>
    <w:rsid w:val="00B40667"/>
    <w:rsid w:val="00B44452"/>
    <w:rsid w:val="00B53433"/>
    <w:rsid w:val="00B53AD4"/>
    <w:rsid w:val="00B547E3"/>
    <w:rsid w:val="00B55B82"/>
    <w:rsid w:val="00B77B82"/>
    <w:rsid w:val="00B8049B"/>
    <w:rsid w:val="00B82334"/>
    <w:rsid w:val="00B9238D"/>
    <w:rsid w:val="00B94025"/>
    <w:rsid w:val="00B95C09"/>
    <w:rsid w:val="00BA1A95"/>
    <w:rsid w:val="00BC4774"/>
    <w:rsid w:val="00BD6B17"/>
    <w:rsid w:val="00BD7822"/>
    <w:rsid w:val="00BE158E"/>
    <w:rsid w:val="00BF2F8F"/>
    <w:rsid w:val="00BF7CFF"/>
    <w:rsid w:val="00C02319"/>
    <w:rsid w:val="00C023E3"/>
    <w:rsid w:val="00C02834"/>
    <w:rsid w:val="00C13728"/>
    <w:rsid w:val="00C17B2B"/>
    <w:rsid w:val="00C17DA0"/>
    <w:rsid w:val="00C33FE0"/>
    <w:rsid w:val="00C42EF8"/>
    <w:rsid w:val="00C46875"/>
    <w:rsid w:val="00C527B4"/>
    <w:rsid w:val="00C60E56"/>
    <w:rsid w:val="00C67DF6"/>
    <w:rsid w:val="00C96837"/>
    <w:rsid w:val="00CA1EEA"/>
    <w:rsid w:val="00CA45F1"/>
    <w:rsid w:val="00CA70BA"/>
    <w:rsid w:val="00CA73CE"/>
    <w:rsid w:val="00CB4149"/>
    <w:rsid w:val="00CB5050"/>
    <w:rsid w:val="00CC07A2"/>
    <w:rsid w:val="00CC0E41"/>
    <w:rsid w:val="00CC706F"/>
    <w:rsid w:val="00CD072D"/>
    <w:rsid w:val="00CE3C38"/>
    <w:rsid w:val="00CE741D"/>
    <w:rsid w:val="00CF0490"/>
    <w:rsid w:val="00CF0D33"/>
    <w:rsid w:val="00CF2551"/>
    <w:rsid w:val="00D01722"/>
    <w:rsid w:val="00D01FCF"/>
    <w:rsid w:val="00D10D04"/>
    <w:rsid w:val="00D15CC8"/>
    <w:rsid w:val="00D17A70"/>
    <w:rsid w:val="00D21967"/>
    <w:rsid w:val="00D31BDF"/>
    <w:rsid w:val="00D47D75"/>
    <w:rsid w:val="00D5008A"/>
    <w:rsid w:val="00D616FC"/>
    <w:rsid w:val="00D6787A"/>
    <w:rsid w:val="00D753FC"/>
    <w:rsid w:val="00D80079"/>
    <w:rsid w:val="00D914E9"/>
    <w:rsid w:val="00DB541C"/>
    <w:rsid w:val="00DC766F"/>
    <w:rsid w:val="00DD44AF"/>
    <w:rsid w:val="00DE1327"/>
    <w:rsid w:val="00DE158E"/>
    <w:rsid w:val="00DE5DA2"/>
    <w:rsid w:val="00E07C98"/>
    <w:rsid w:val="00E15F5C"/>
    <w:rsid w:val="00E208AB"/>
    <w:rsid w:val="00E21FBC"/>
    <w:rsid w:val="00E22827"/>
    <w:rsid w:val="00E23A35"/>
    <w:rsid w:val="00E31CD7"/>
    <w:rsid w:val="00E33888"/>
    <w:rsid w:val="00E35C87"/>
    <w:rsid w:val="00E3602B"/>
    <w:rsid w:val="00E45379"/>
    <w:rsid w:val="00E52237"/>
    <w:rsid w:val="00E52C17"/>
    <w:rsid w:val="00E545AB"/>
    <w:rsid w:val="00E64E0E"/>
    <w:rsid w:val="00E8494B"/>
    <w:rsid w:val="00E84A3D"/>
    <w:rsid w:val="00E91905"/>
    <w:rsid w:val="00EA1BB0"/>
    <w:rsid w:val="00EA568B"/>
    <w:rsid w:val="00EA56F0"/>
    <w:rsid w:val="00EA594C"/>
    <w:rsid w:val="00EB34D5"/>
    <w:rsid w:val="00EC672B"/>
    <w:rsid w:val="00ED4BF8"/>
    <w:rsid w:val="00EF49A5"/>
    <w:rsid w:val="00EF7E58"/>
    <w:rsid w:val="00F027F7"/>
    <w:rsid w:val="00F1104F"/>
    <w:rsid w:val="00F15C33"/>
    <w:rsid w:val="00F21A6B"/>
    <w:rsid w:val="00F21CC6"/>
    <w:rsid w:val="00F42A26"/>
    <w:rsid w:val="00F46460"/>
    <w:rsid w:val="00F704D5"/>
    <w:rsid w:val="00F742EF"/>
    <w:rsid w:val="00F74F12"/>
    <w:rsid w:val="00F7725E"/>
    <w:rsid w:val="00FA17FB"/>
    <w:rsid w:val="00FA42DC"/>
    <w:rsid w:val="00FA4A7B"/>
    <w:rsid w:val="00FA7459"/>
    <w:rsid w:val="00FC7E59"/>
    <w:rsid w:val="00FE1D22"/>
    <w:rsid w:val="00FE7F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21B8F"/>
  <w15:docId w15:val="{41D3B568-98C7-4E69-A5DA-B99CAE28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F0D33"/>
    <w:pPr>
      <w:spacing w:after="120" w:line="247" w:lineRule="auto"/>
    </w:pPr>
    <w:rPr>
      <w:rFonts w:asciiTheme="majorHAnsi" w:hAnsiTheme="majorHAnsi" w:cstheme="majorHAnsi"/>
      <w:sz w:val="20"/>
      <w:szCs w:val="20"/>
    </w:rPr>
  </w:style>
  <w:style w:type="paragraph" w:styleId="Nadpis1">
    <w:name w:val="heading 1"/>
    <w:basedOn w:val="Normln"/>
    <w:link w:val="Nadpis1Char"/>
    <w:uiPriority w:val="9"/>
    <w:qFormat/>
    <w:rsid w:val="00C968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D58BE"/>
    <w:pPr>
      <w:tabs>
        <w:tab w:val="center" w:pos="4536"/>
        <w:tab w:val="right" w:pos="9072"/>
      </w:tabs>
      <w:spacing w:line="240" w:lineRule="auto"/>
    </w:pPr>
  </w:style>
  <w:style w:type="character" w:customStyle="1" w:styleId="ZhlavChar">
    <w:name w:val="Záhlaví Char"/>
    <w:basedOn w:val="Standardnpsmoodstavce"/>
    <w:link w:val="Zhlav"/>
    <w:uiPriority w:val="99"/>
    <w:rsid w:val="003D58BE"/>
  </w:style>
  <w:style w:type="paragraph" w:styleId="Zpat">
    <w:name w:val="footer"/>
    <w:basedOn w:val="Normln"/>
    <w:link w:val="ZpatChar"/>
    <w:uiPriority w:val="99"/>
    <w:unhideWhenUsed/>
    <w:rsid w:val="00CF0D33"/>
    <w:pPr>
      <w:tabs>
        <w:tab w:val="right" w:pos="7369"/>
      </w:tabs>
      <w:spacing w:after="0" w:line="240" w:lineRule="auto"/>
    </w:pPr>
    <w:rPr>
      <w:noProof/>
      <w:color w:val="003366" w:themeColor="accent1"/>
      <w:sz w:val="16"/>
    </w:rPr>
  </w:style>
  <w:style w:type="character" w:customStyle="1" w:styleId="ZpatChar">
    <w:name w:val="Zápatí Char"/>
    <w:basedOn w:val="Standardnpsmoodstavce"/>
    <w:link w:val="Zpat"/>
    <w:uiPriority w:val="99"/>
    <w:rsid w:val="00CF0D33"/>
    <w:rPr>
      <w:rFonts w:asciiTheme="majorHAnsi" w:hAnsiTheme="majorHAnsi" w:cstheme="majorHAnsi"/>
      <w:noProof/>
      <w:color w:val="003366" w:themeColor="accent1"/>
      <w:sz w:val="16"/>
      <w:szCs w:val="20"/>
    </w:rPr>
  </w:style>
  <w:style w:type="paragraph" w:customStyle="1" w:styleId="TZtitulek">
    <w:name w:val="TZ_titulek"/>
    <w:basedOn w:val="Zhlav"/>
    <w:qFormat/>
    <w:rsid w:val="007B15E7"/>
    <w:pPr>
      <w:tabs>
        <w:tab w:val="clear" w:pos="4536"/>
        <w:tab w:val="clear" w:pos="9072"/>
      </w:tabs>
      <w:spacing w:after="600"/>
    </w:pPr>
    <w:rPr>
      <w:b/>
      <w:noProof/>
      <w:color w:val="003366" w:themeColor="accent1"/>
      <w:sz w:val="44"/>
    </w:rPr>
  </w:style>
  <w:style w:type="paragraph" w:customStyle="1" w:styleId="TZmezinadpis">
    <w:name w:val="TZ_mezinadpis"/>
    <w:basedOn w:val="Normln"/>
    <w:qFormat/>
    <w:rsid w:val="00CF0D33"/>
    <w:rPr>
      <w:b/>
      <w:color w:val="003366" w:themeColor="accent1"/>
      <w:sz w:val="24"/>
    </w:rPr>
  </w:style>
  <w:style w:type="paragraph" w:styleId="Bezmezer">
    <w:name w:val="No Spacing"/>
    <w:uiPriority w:val="1"/>
    <w:qFormat/>
    <w:rsid w:val="00CF0D33"/>
    <w:pPr>
      <w:spacing w:after="0" w:line="240" w:lineRule="auto"/>
    </w:pPr>
    <w:rPr>
      <w:rFonts w:asciiTheme="majorHAnsi" w:hAnsiTheme="majorHAnsi" w:cstheme="majorHAnsi"/>
      <w:sz w:val="20"/>
      <w:szCs w:val="20"/>
    </w:rPr>
  </w:style>
  <w:style w:type="paragraph" w:customStyle="1" w:styleId="TZperex">
    <w:name w:val="TZ_perex"/>
    <w:basedOn w:val="Normln"/>
    <w:qFormat/>
    <w:rsid w:val="0041265C"/>
    <w:pPr>
      <w:spacing w:after="360" w:line="240" w:lineRule="auto"/>
    </w:pPr>
    <w:rPr>
      <w:b/>
      <w:sz w:val="22"/>
    </w:rPr>
  </w:style>
  <w:style w:type="paragraph" w:customStyle="1" w:styleId="TZmensi-texty">
    <w:name w:val="TZ_mensi-texty"/>
    <w:basedOn w:val="Normln"/>
    <w:qFormat/>
    <w:rsid w:val="00CF0D33"/>
    <w:pPr>
      <w:spacing w:after="0"/>
    </w:pPr>
    <w:rPr>
      <w:rFonts w:asciiTheme="minorHAnsi" w:hAnsiTheme="minorHAnsi"/>
      <w:sz w:val="16"/>
    </w:rPr>
  </w:style>
  <w:style w:type="paragraph" w:customStyle="1" w:styleId="Normlnbl">
    <w:name w:val="Normální_bílá"/>
    <w:basedOn w:val="Normln"/>
    <w:qFormat/>
    <w:rsid w:val="00A418F9"/>
    <w:rPr>
      <w:color w:val="FFFFFF" w:themeColor="background1"/>
    </w:rPr>
  </w:style>
  <w:style w:type="paragraph" w:customStyle="1" w:styleId="Normlnmodra">
    <w:name w:val="Normální_modra"/>
    <w:basedOn w:val="Normlnbl"/>
    <w:qFormat/>
    <w:rsid w:val="00F15C33"/>
    <w:rPr>
      <w:color w:val="003366" w:themeColor="accent1"/>
    </w:rPr>
  </w:style>
  <w:style w:type="character" w:styleId="Hypertextovodkaz">
    <w:name w:val="Hyperlink"/>
    <w:basedOn w:val="Standardnpsmoodstavce"/>
    <w:uiPriority w:val="99"/>
    <w:unhideWhenUsed/>
    <w:rsid w:val="00625123"/>
    <w:rPr>
      <w:color w:val="003366" w:themeColor="hyperlink"/>
      <w:u w:val="single"/>
    </w:rPr>
  </w:style>
  <w:style w:type="character" w:customStyle="1" w:styleId="Nevyeenzmnka1">
    <w:name w:val="Nevyřešená zmínka1"/>
    <w:basedOn w:val="Standardnpsmoodstavce"/>
    <w:uiPriority w:val="99"/>
    <w:semiHidden/>
    <w:unhideWhenUsed/>
    <w:rsid w:val="00625123"/>
    <w:rPr>
      <w:color w:val="605E5C"/>
      <w:shd w:val="clear" w:color="auto" w:fill="E1DFDD"/>
    </w:rPr>
  </w:style>
  <w:style w:type="paragraph" w:styleId="Odstavecseseznamem">
    <w:name w:val="List Paragraph"/>
    <w:basedOn w:val="Normln"/>
    <w:uiPriority w:val="34"/>
    <w:qFormat/>
    <w:rsid w:val="00B77B82"/>
    <w:pPr>
      <w:spacing w:line="260" w:lineRule="atLeast"/>
      <w:ind w:left="720"/>
      <w:contextualSpacing/>
    </w:pPr>
    <w:rPr>
      <w:rFonts w:ascii="Arial" w:hAnsi="Arial" w:cs="Times New Roman"/>
      <w:color w:val="00000A"/>
      <w:sz w:val="22"/>
    </w:rPr>
  </w:style>
  <w:style w:type="paragraph" w:styleId="Revize">
    <w:name w:val="Revision"/>
    <w:hidden/>
    <w:uiPriority w:val="99"/>
    <w:semiHidden/>
    <w:rsid w:val="005E4874"/>
    <w:pPr>
      <w:spacing w:after="0" w:line="240" w:lineRule="auto"/>
    </w:pPr>
    <w:rPr>
      <w:sz w:val="20"/>
    </w:rPr>
  </w:style>
  <w:style w:type="paragraph" w:styleId="Textbubliny">
    <w:name w:val="Balloon Text"/>
    <w:basedOn w:val="Normln"/>
    <w:link w:val="TextbublinyChar"/>
    <w:uiPriority w:val="99"/>
    <w:semiHidden/>
    <w:unhideWhenUsed/>
    <w:rsid w:val="005E4874"/>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4874"/>
    <w:rPr>
      <w:rFonts w:ascii="Segoe UI" w:hAnsi="Segoe UI" w:cs="Segoe UI"/>
      <w:sz w:val="18"/>
      <w:szCs w:val="18"/>
    </w:rPr>
  </w:style>
  <w:style w:type="character" w:customStyle="1" w:styleId="Nevyeenzmnka2">
    <w:name w:val="Nevyřešená zmínka2"/>
    <w:basedOn w:val="Standardnpsmoodstavce"/>
    <w:uiPriority w:val="99"/>
    <w:semiHidden/>
    <w:unhideWhenUsed/>
    <w:rsid w:val="00CB4149"/>
    <w:rPr>
      <w:color w:val="605E5C"/>
      <w:shd w:val="clear" w:color="auto" w:fill="E1DFDD"/>
    </w:rPr>
  </w:style>
  <w:style w:type="character" w:styleId="Odkaznakoment">
    <w:name w:val="annotation reference"/>
    <w:basedOn w:val="Standardnpsmoodstavce"/>
    <w:uiPriority w:val="99"/>
    <w:semiHidden/>
    <w:unhideWhenUsed/>
    <w:rsid w:val="000673F5"/>
    <w:rPr>
      <w:sz w:val="16"/>
      <w:szCs w:val="16"/>
    </w:rPr>
  </w:style>
  <w:style w:type="paragraph" w:styleId="Textkomente">
    <w:name w:val="annotation text"/>
    <w:basedOn w:val="Normln"/>
    <w:link w:val="TextkomenteChar"/>
    <w:uiPriority w:val="99"/>
    <w:semiHidden/>
    <w:unhideWhenUsed/>
    <w:rsid w:val="000673F5"/>
    <w:pPr>
      <w:spacing w:line="240" w:lineRule="auto"/>
    </w:pPr>
  </w:style>
  <w:style w:type="character" w:customStyle="1" w:styleId="TextkomenteChar">
    <w:name w:val="Text komentáře Char"/>
    <w:basedOn w:val="Standardnpsmoodstavce"/>
    <w:link w:val="Textkomente"/>
    <w:uiPriority w:val="99"/>
    <w:semiHidden/>
    <w:rsid w:val="000673F5"/>
    <w:rPr>
      <w:sz w:val="20"/>
      <w:szCs w:val="20"/>
    </w:rPr>
  </w:style>
  <w:style w:type="paragraph" w:styleId="Pedmtkomente">
    <w:name w:val="annotation subject"/>
    <w:basedOn w:val="Textkomente"/>
    <w:next w:val="Textkomente"/>
    <w:link w:val="PedmtkomenteChar"/>
    <w:uiPriority w:val="99"/>
    <w:semiHidden/>
    <w:unhideWhenUsed/>
    <w:rsid w:val="000673F5"/>
    <w:rPr>
      <w:b/>
      <w:bCs/>
    </w:rPr>
  </w:style>
  <w:style w:type="character" w:customStyle="1" w:styleId="PedmtkomenteChar">
    <w:name w:val="Předmět komentáře Char"/>
    <w:basedOn w:val="TextkomenteChar"/>
    <w:link w:val="Pedmtkomente"/>
    <w:uiPriority w:val="99"/>
    <w:semiHidden/>
    <w:rsid w:val="000673F5"/>
    <w:rPr>
      <w:b/>
      <w:bCs/>
      <w:sz w:val="20"/>
      <w:szCs w:val="20"/>
    </w:rPr>
  </w:style>
  <w:style w:type="character" w:styleId="Zdraznn">
    <w:name w:val="Emphasis"/>
    <w:basedOn w:val="Standardnpsmoodstavce"/>
    <w:uiPriority w:val="20"/>
    <w:qFormat/>
    <w:rsid w:val="003812A3"/>
    <w:rPr>
      <w:i/>
      <w:iCs/>
    </w:rPr>
  </w:style>
  <w:style w:type="paragraph" w:styleId="Normlnweb">
    <w:name w:val="Normal (Web)"/>
    <w:basedOn w:val="Normln"/>
    <w:uiPriority w:val="99"/>
    <w:semiHidden/>
    <w:unhideWhenUsed/>
    <w:rsid w:val="00BD6B17"/>
    <w:pPr>
      <w:spacing w:before="100" w:beforeAutospacing="1" w:after="100" w:afterAutospacing="1" w:line="240" w:lineRule="auto"/>
    </w:pPr>
    <w:rPr>
      <w:rFonts w:ascii="Times New Roman" w:hAnsi="Times New Roman" w:cs="Times New Roman"/>
      <w:sz w:val="24"/>
      <w:szCs w:val="24"/>
      <w:lang w:eastAsia="cs-CZ"/>
    </w:rPr>
  </w:style>
  <w:style w:type="character" w:customStyle="1" w:styleId="Nevyeenzmnka3">
    <w:name w:val="Nevyřešená zmínka3"/>
    <w:basedOn w:val="Standardnpsmoodstavce"/>
    <w:uiPriority w:val="99"/>
    <w:semiHidden/>
    <w:unhideWhenUsed/>
    <w:rsid w:val="001B5F22"/>
    <w:rPr>
      <w:color w:val="605E5C"/>
      <w:shd w:val="clear" w:color="auto" w:fill="E1DFDD"/>
    </w:rPr>
  </w:style>
  <w:style w:type="paragraph" w:styleId="Podnadpis">
    <w:name w:val="Subtitle"/>
    <w:basedOn w:val="Normln"/>
    <w:next w:val="Normln"/>
    <w:link w:val="PodnadpisChar"/>
    <w:uiPriority w:val="11"/>
    <w:qFormat/>
    <w:rsid w:val="00982E2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982E2E"/>
    <w:rPr>
      <w:rFonts w:eastAsiaTheme="minorEastAsia"/>
      <w:color w:val="5A5A5A" w:themeColor="text1" w:themeTint="A5"/>
      <w:spacing w:val="15"/>
    </w:rPr>
  </w:style>
  <w:style w:type="paragraph" w:styleId="Zkladntext2">
    <w:name w:val="Body Text 2"/>
    <w:basedOn w:val="Normln"/>
    <w:link w:val="Zkladntext2Char"/>
    <w:uiPriority w:val="99"/>
    <w:rsid w:val="00EA568B"/>
    <w:pPr>
      <w:spacing w:after="0" w:line="312" w:lineRule="auto"/>
    </w:pPr>
    <w:rPr>
      <w:rFonts w:ascii="Arial" w:eastAsia="Times New Roman" w:hAnsi="Arial" w:cs="Times New Roman"/>
      <w:b/>
      <w:bCs/>
      <w:sz w:val="22"/>
      <w:lang w:eastAsia="cs-CZ"/>
    </w:rPr>
  </w:style>
  <w:style w:type="character" w:customStyle="1" w:styleId="Zkladntext2Char">
    <w:name w:val="Základní text 2 Char"/>
    <w:basedOn w:val="Standardnpsmoodstavce"/>
    <w:link w:val="Zkladntext2"/>
    <w:uiPriority w:val="99"/>
    <w:rsid w:val="00EA568B"/>
    <w:rPr>
      <w:rFonts w:ascii="Arial" w:eastAsia="Times New Roman" w:hAnsi="Arial" w:cs="Times New Roman"/>
      <w:b/>
      <w:bCs/>
      <w:szCs w:val="20"/>
      <w:lang w:eastAsia="cs-CZ"/>
    </w:rPr>
  </w:style>
  <w:style w:type="character" w:styleId="Nevyeenzmnka">
    <w:name w:val="Unresolved Mention"/>
    <w:basedOn w:val="Standardnpsmoodstavce"/>
    <w:uiPriority w:val="99"/>
    <w:semiHidden/>
    <w:unhideWhenUsed/>
    <w:rsid w:val="009400FB"/>
    <w:rPr>
      <w:color w:val="605E5C"/>
      <w:shd w:val="clear" w:color="auto" w:fill="E1DFDD"/>
    </w:rPr>
  </w:style>
  <w:style w:type="character" w:customStyle="1" w:styleId="Nadpis1Char">
    <w:name w:val="Nadpis 1 Char"/>
    <w:basedOn w:val="Standardnpsmoodstavce"/>
    <w:link w:val="Nadpis1"/>
    <w:uiPriority w:val="9"/>
    <w:rsid w:val="00C96837"/>
    <w:rPr>
      <w:rFonts w:ascii="Times New Roman" w:eastAsia="Times New Roman" w:hAnsi="Times New Roman" w:cs="Times New Roman"/>
      <w:b/>
      <w:bCs/>
      <w:kern w:val="36"/>
      <w:sz w:val="48"/>
      <w:szCs w:val="48"/>
      <w:lang w:eastAsia="cs-CZ"/>
    </w:rPr>
  </w:style>
  <w:style w:type="paragraph" w:customStyle="1" w:styleId="articledetailarticledetailperexf4fn">
    <w:name w:val="articledetail_articledetail_perex__f_4fn"/>
    <w:basedOn w:val="Normln"/>
    <w:rsid w:val="00C9683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96837"/>
    <w:rPr>
      <w:b/>
      <w:bCs/>
    </w:rPr>
  </w:style>
  <w:style w:type="table" w:styleId="Mkatabulky">
    <w:name w:val="Table Grid"/>
    <w:basedOn w:val="Normlntabulka"/>
    <w:uiPriority w:val="39"/>
    <w:rsid w:val="00CA7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5094">
      <w:bodyDiv w:val="1"/>
      <w:marLeft w:val="0"/>
      <w:marRight w:val="0"/>
      <w:marTop w:val="0"/>
      <w:marBottom w:val="0"/>
      <w:divBdr>
        <w:top w:val="none" w:sz="0" w:space="0" w:color="auto"/>
        <w:left w:val="none" w:sz="0" w:space="0" w:color="auto"/>
        <w:bottom w:val="none" w:sz="0" w:space="0" w:color="auto"/>
        <w:right w:val="none" w:sz="0" w:space="0" w:color="auto"/>
      </w:divBdr>
    </w:div>
    <w:div w:id="496649259">
      <w:bodyDiv w:val="1"/>
      <w:marLeft w:val="0"/>
      <w:marRight w:val="0"/>
      <w:marTop w:val="0"/>
      <w:marBottom w:val="0"/>
      <w:divBdr>
        <w:top w:val="none" w:sz="0" w:space="0" w:color="auto"/>
        <w:left w:val="none" w:sz="0" w:space="0" w:color="auto"/>
        <w:bottom w:val="none" w:sz="0" w:space="0" w:color="auto"/>
        <w:right w:val="none" w:sz="0" w:space="0" w:color="auto"/>
      </w:divBdr>
    </w:div>
    <w:div w:id="679435264">
      <w:bodyDiv w:val="1"/>
      <w:marLeft w:val="0"/>
      <w:marRight w:val="0"/>
      <w:marTop w:val="0"/>
      <w:marBottom w:val="0"/>
      <w:divBdr>
        <w:top w:val="none" w:sz="0" w:space="0" w:color="auto"/>
        <w:left w:val="none" w:sz="0" w:space="0" w:color="auto"/>
        <w:bottom w:val="none" w:sz="0" w:space="0" w:color="auto"/>
        <w:right w:val="none" w:sz="0" w:space="0" w:color="auto"/>
      </w:divBdr>
    </w:div>
    <w:div w:id="734091020">
      <w:bodyDiv w:val="1"/>
      <w:marLeft w:val="0"/>
      <w:marRight w:val="0"/>
      <w:marTop w:val="0"/>
      <w:marBottom w:val="0"/>
      <w:divBdr>
        <w:top w:val="none" w:sz="0" w:space="0" w:color="auto"/>
        <w:left w:val="none" w:sz="0" w:space="0" w:color="auto"/>
        <w:bottom w:val="none" w:sz="0" w:space="0" w:color="auto"/>
        <w:right w:val="none" w:sz="0" w:space="0" w:color="auto"/>
      </w:divBdr>
    </w:div>
    <w:div w:id="1058623967">
      <w:bodyDiv w:val="1"/>
      <w:marLeft w:val="0"/>
      <w:marRight w:val="0"/>
      <w:marTop w:val="0"/>
      <w:marBottom w:val="0"/>
      <w:divBdr>
        <w:top w:val="none" w:sz="0" w:space="0" w:color="auto"/>
        <w:left w:val="none" w:sz="0" w:space="0" w:color="auto"/>
        <w:bottom w:val="none" w:sz="0" w:space="0" w:color="auto"/>
        <w:right w:val="none" w:sz="0" w:space="0" w:color="auto"/>
      </w:divBdr>
      <w:divsChild>
        <w:div w:id="828717018">
          <w:marLeft w:val="0"/>
          <w:marRight w:val="0"/>
          <w:marTop w:val="0"/>
          <w:marBottom w:val="0"/>
          <w:divBdr>
            <w:top w:val="none" w:sz="0" w:space="0" w:color="auto"/>
            <w:left w:val="none" w:sz="0" w:space="0" w:color="auto"/>
            <w:bottom w:val="none" w:sz="0" w:space="0" w:color="auto"/>
            <w:right w:val="none" w:sz="0" w:space="0" w:color="auto"/>
          </w:divBdr>
        </w:div>
      </w:divsChild>
    </w:div>
    <w:div w:id="1141733886">
      <w:bodyDiv w:val="1"/>
      <w:marLeft w:val="0"/>
      <w:marRight w:val="0"/>
      <w:marTop w:val="0"/>
      <w:marBottom w:val="0"/>
      <w:divBdr>
        <w:top w:val="none" w:sz="0" w:space="0" w:color="auto"/>
        <w:left w:val="none" w:sz="0" w:space="0" w:color="auto"/>
        <w:bottom w:val="none" w:sz="0" w:space="0" w:color="auto"/>
        <w:right w:val="none" w:sz="0" w:space="0" w:color="auto"/>
      </w:divBdr>
    </w:div>
    <w:div w:id="1150559901">
      <w:bodyDiv w:val="1"/>
      <w:marLeft w:val="0"/>
      <w:marRight w:val="0"/>
      <w:marTop w:val="0"/>
      <w:marBottom w:val="0"/>
      <w:divBdr>
        <w:top w:val="none" w:sz="0" w:space="0" w:color="auto"/>
        <w:left w:val="none" w:sz="0" w:space="0" w:color="auto"/>
        <w:bottom w:val="none" w:sz="0" w:space="0" w:color="auto"/>
        <w:right w:val="none" w:sz="0" w:space="0" w:color="auto"/>
      </w:divBdr>
    </w:div>
    <w:div w:id="1414858240">
      <w:bodyDiv w:val="1"/>
      <w:marLeft w:val="0"/>
      <w:marRight w:val="0"/>
      <w:marTop w:val="0"/>
      <w:marBottom w:val="0"/>
      <w:divBdr>
        <w:top w:val="none" w:sz="0" w:space="0" w:color="auto"/>
        <w:left w:val="none" w:sz="0" w:space="0" w:color="auto"/>
        <w:bottom w:val="none" w:sz="0" w:space="0" w:color="auto"/>
        <w:right w:val="none" w:sz="0" w:space="0" w:color="auto"/>
      </w:divBdr>
    </w:div>
    <w:div w:id="1498417547">
      <w:bodyDiv w:val="1"/>
      <w:marLeft w:val="0"/>
      <w:marRight w:val="0"/>
      <w:marTop w:val="0"/>
      <w:marBottom w:val="0"/>
      <w:divBdr>
        <w:top w:val="none" w:sz="0" w:space="0" w:color="auto"/>
        <w:left w:val="none" w:sz="0" w:space="0" w:color="auto"/>
        <w:bottom w:val="none" w:sz="0" w:space="0" w:color="auto"/>
        <w:right w:val="none" w:sz="0" w:space="0" w:color="auto"/>
      </w:divBdr>
    </w:div>
    <w:div w:id="1511607096">
      <w:bodyDiv w:val="1"/>
      <w:marLeft w:val="0"/>
      <w:marRight w:val="0"/>
      <w:marTop w:val="0"/>
      <w:marBottom w:val="0"/>
      <w:divBdr>
        <w:top w:val="none" w:sz="0" w:space="0" w:color="auto"/>
        <w:left w:val="none" w:sz="0" w:space="0" w:color="auto"/>
        <w:bottom w:val="none" w:sz="0" w:space="0" w:color="auto"/>
        <w:right w:val="none" w:sz="0" w:space="0" w:color="auto"/>
      </w:divBdr>
    </w:div>
    <w:div w:id="1557931788">
      <w:bodyDiv w:val="1"/>
      <w:marLeft w:val="0"/>
      <w:marRight w:val="0"/>
      <w:marTop w:val="0"/>
      <w:marBottom w:val="0"/>
      <w:divBdr>
        <w:top w:val="none" w:sz="0" w:space="0" w:color="auto"/>
        <w:left w:val="none" w:sz="0" w:space="0" w:color="auto"/>
        <w:bottom w:val="none" w:sz="0" w:space="0" w:color="auto"/>
        <w:right w:val="none" w:sz="0" w:space="0" w:color="auto"/>
      </w:divBdr>
    </w:div>
    <w:div w:id="1689090998">
      <w:bodyDiv w:val="1"/>
      <w:marLeft w:val="0"/>
      <w:marRight w:val="0"/>
      <w:marTop w:val="0"/>
      <w:marBottom w:val="0"/>
      <w:divBdr>
        <w:top w:val="none" w:sz="0" w:space="0" w:color="auto"/>
        <w:left w:val="none" w:sz="0" w:space="0" w:color="auto"/>
        <w:bottom w:val="none" w:sz="0" w:space="0" w:color="auto"/>
        <w:right w:val="none" w:sz="0" w:space="0" w:color="auto"/>
      </w:divBdr>
    </w:div>
    <w:div w:id="1806580767">
      <w:bodyDiv w:val="1"/>
      <w:marLeft w:val="0"/>
      <w:marRight w:val="0"/>
      <w:marTop w:val="0"/>
      <w:marBottom w:val="0"/>
      <w:divBdr>
        <w:top w:val="none" w:sz="0" w:space="0" w:color="auto"/>
        <w:left w:val="none" w:sz="0" w:space="0" w:color="auto"/>
        <w:bottom w:val="none" w:sz="0" w:space="0" w:color="auto"/>
        <w:right w:val="none" w:sz="0" w:space="0" w:color="auto"/>
      </w:divBdr>
    </w:div>
    <w:div w:id="1810243149">
      <w:bodyDiv w:val="1"/>
      <w:marLeft w:val="0"/>
      <w:marRight w:val="0"/>
      <w:marTop w:val="0"/>
      <w:marBottom w:val="0"/>
      <w:divBdr>
        <w:top w:val="none" w:sz="0" w:space="0" w:color="auto"/>
        <w:left w:val="none" w:sz="0" w:space="0" w:color="auto"/>
        <w:bottom w:val="none" w:sz="0" w:space="0" w:color="auto"/>
        <w:right w:val="none" w:sz="0" w:space="0" w:color="auto"/>
      </w:divBdr>
    </w:div>
    <w:div w:id="1923560010">
      <w:bodyDiv w:val="1"/>
      <w:marLeft w:val="0"/>
      <w:marRight w:val="0"/>
      <w:marTop w:val="0"/>
      <w:marBottom w:val="0"/>
      <w:divBdr>
        <w:top w:val="none" w:sz="0" w:space="0" w:color="auto"/>
        <w:left w:val="none" w:sz="0" w:space="0" w:color="auto"/>
        <w:bottom w:val="none" w:sz="0" w:space="0" w:color="auto"/>
        <w:right w:val="none" w:sz="0" w:space="0" w:color="auto"/>
      </w:divBdr>
    </w:div>
    <w:div w:id="21052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csob" TargetMode="External"/><Relationship Id="rId2" Type="http://schemas.openxmlformats.org/officeDocument/2006/relationships/hyperlink" Target="https://www.youtube.com/channel/UCCRLevEhack4M8nKdO4JJkA" TargetMode="External"/><Relationship Id="rId1" Type="http://schemas.openxmlformats.org/officeDocument/2006/relationships/hyperlink" Target="https://www.csobpoj.cz/pro-media/tiskove-zpravy" TargetMode="External"/><Relationship Id="rId5" Type="http://schemas.openxmlformats.org/officeDocument/2006/relationships/hyperlink" Target="https://twitter.com/CSOB_CZ" TargetMode="External"/><Relationship Id="rId4" Type="http://schemas.openxmlformats.org/officeDocument/2006/relationships/hyperlink" Target="https://www.linkedin.com/company/csob"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csob" TargetMode="External"/><Relationship Id="rId7" Type="http://schemas.openxmlformats.org/officeDocument/2006/relationships/hyperlink" Target="mailto:petr.milata@csobpoj.cz" TargetMode="External"/><Relationship Id="rId2" Type="http://schemas.openxmlformats.org/officeDocument/2006/relationships/hyperlink" Target="https://www.youtube.com/channel/UCCRLevEhack4M8nKdO4JJkA" TargetMode="External"/><Relationship Id="rId1" Type="http://schemas.openxmlformats.org/officeDocument/2006/relationships/image" Target="media/image6.jpg"/><Relationship Id="rId6" Type="http://schemas.openxmlformats.org/officeDocument/2006/relationships/hyperlink" Target="mailto:petr.milata@csobpoj.cz" TargetMode="External"/><Relationship Id="rId5" Type="http://schemas.openxmlformats.org/officeDocument/2006/relationships/hyperlink" Target="https://twitter.com/CSOB_CZ" TargetMode="External"/><Relationship Id="rId4" Type="http://schemas.openxmlformats.org/officeDocument/2006/relationships/hyperlink" Target="https://www.linkedin.com/company/cso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E\AppData\Local\Microsoft\Windows\INetCache\Content.Outlook\6UQEWIUF\CSOB_TZ_v6_3.dotx" TargetMode="External"/></Relationships>
</file>

<file path=word/theme/theme1.xml><?xml version="1.0" encoding="utf-8"?>
<a:theme xmlns:a="http://schemas.openxmlformats.org/drawingml/2006/main" name="Motiv Office">
  <a:themeElements>
    <a:clrScheme name="ČSOB TZ">
      <a:dk1>
        <a:sysClr val="windowText" lastClr="000000"/>
      </a:dk1>
      <a:lt1>
        <a:sysClr val="window" lastClr="FFFFFF"/>
      </a:lt1>
      <a:dk2>
        <a:srgbClr val="003366"/>
      </a:dk2>
      <a:lt2>
        <a:srgbClr val="EEECE1"/>
      </a:lt2>
      <a:accent1>
        <a:srgbClr val="003366"/>
      </a:accent1>
      <a:accent2>
        <a:srgbClr val="0099CD"/>
      </a:accent2>
      <a:accent3>
        <a:srgbClr val="CCEFFC"/>
      </a:accent3>
      <a:accent4>
        <a:srgbClr val="A8A8A8"/>
      </a:accent4>
      <a:accent5>
        <a:srgbClr val="F0B323"/>
      </a:accent5>
      <a:accent6>
        <a:srgbClr val="2FC4FF"/>
      </a:accent6>
      <a:hlink>
        <a:srgbClr val="003366"/>
      </a:hlink>
      <a:folHlink>
        <a:srgbClr val="0099CD"/>
      </a:folHlink>
    </a:clrScheme>
    <a:fontScheme name="CSOB_TZ">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B89BA274C4A6A43B55B2F026FFCCD2E" ma:contentTypeVersion="8" ma:contentTypeDescription="Vytvoří nový dokument" ma:contentTypeScope="" ma:versionID="c710ce3e447672ab14b13f04634d8946">
  <xsd:schema xmlns:xsd="http://www.w3.org/2001/XMLSchema" xmlns:xs="http://www.w3.org/2001/XMLSchema" xmlns:p="http://schemas.microsoft.com/office/2006/metadata/properties" xmlns:ns2="67cee553-4913-44bb-910f-2f4195e6755a" xmlns:ns3="c3aea190-4130-4b4e-abfd-e3559c02eddc" targetNamespace="http://schemas.microsoft.com/office/2006/metadata/properties" ma:root="true" ma:fieldsID="d2adf0c311a134eefaa9ba425d797099" ns2:_="" ns3:_="">
    <xsd:import namespace="67cee553-4913-44bb-910f-2f4195e6755a"/>
    <xsd:import namespace="c3aea190-4130-4b4e-abfd-e3559c02ed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ee553-4913-44bb-910f-2f4195e67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ea190-4130-4b4e-abfd-e3559c02eddc"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68848-9543-44B6-8AF6-A6A1775C8C18}">
  <ds:schemaRefs>
    <ds:schemaRef ds:uri="http://schemas.microsoft.com/sharepoint/v3/contenttype/forms"/>
  </ds:schemaRefs>
</ds:datastoreItem>
</file>

<file path=customXml/itemProps2.xml><?xml version="1.0" encoding="utf-8"?>
<ds:datastoreItem xmlns:ds="http://schemas.openxmlformats.org/officeDocument/2006/customXml" ds:itemID="{E7E7D585-23D2-411A-BC19-78868FF739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14D05E-BCFD-4C0A-BA87-F23331D6E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ee553-4913-44bb-910f-2f4195e6755a"/>
    <ds:schemaRef ds:uri="c3aea190-4130-4b4e-abfd-e3559c02e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67431A-C0CB-46F1-8B08-C02398539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CSOB_TZ_v6_3</Template>
  <TotalTime>0</TotalTime>
  <Pages>3</Pages>
  <Words>905</Words>
  <Characters>5342</Characters>
  <Application>Microsoft Office Word</Application>
  <DocSecurity>0</DocSecurity>
  <Lines>44</Lines>
  <Paragraphs>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Dederová Nelly</dc:creator>
  <cp:lastModifiedBy>Milata Petr</cp:lastModifiedBy>
  <cp:revision>5</cp:revision>
  <cp:lastPrinted>2019-03-21T10:42:00Z</cp:lastPrinted>
  <dcterms:created xsi:type="dcterms:W3CDTF">2023-10-04T10:54:00Z</dcterms:created>
  <dcterms:modified xsi:type="dcterms:W3CDTF">2023-10-04T11:07:00Z</dcterms:modified>
  <cp:category>Veřejné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OB-DocumentTagging.ClassificationMark.P00">
    <vt:lpwstr>&lt;ClassificationMark xmlns:xsi="http://www.w3.org/2001/XMLSchema-instance" xmlns:xsd="http://www.w3.org/2001/XMLSchema" margin="NaN" class="C0" owner="Dederová Nelly" position="TopLeft" marginX="0" marginY="0" classifiedOn="2019-01-24T09:18:07.4110062</vt:lpwstr>
  </property>
  <property fmtid="{D5CDD505-2E9C-101B-9397-08002B2CF9AE}" pid="3" name="CSOB-DocumentTagging.ClassificationMark.P01">
    <vt:lpwstr>+01:00" showPrintedBy="false" showPrintDate="false" language="en" ApplicationVersion="Microsoft Word, 15.0" addinVersion="5.10.4.22" template="CSOB"&gt;&lt;history bulk="false" class="Public" code="C0" user="HAŠLAROVÁ Anna" date="2019-01-24T09:18:07.411006</vt:lpwstr>
  </property>
  <property fmtid="{D5CDD505-2E9C-101B-9397-08002B2CF9AE}" pid="4" name="CSOB-DocumentTagging.ClassificationMark.P02">
    <vt:lpwstr>2+01:00" /&gt;&lt;recipients /&gt;&lt;documentOwners /&gt;&lt;/ClassificationMark&gt;</vt:lpwstr>
  </property>
  <property fmtid="{D5CDD505-2E9C-101B-9397-08002B2CF9AE}" pid="5" name="CSOB-DocumentTagging.ClassificationMark">
    <vt:lpwstr>￼PARTS:3</vt:lpwstr>
  </property>
  <property fmtid="{D5CDD505-2E9C-101B-9397-08002B2CF9AE}" pid="6" name="CSOB-DocumentClasification">
    <vt:lpwstr>Public</vt:lpwstr>
  </property>
  <property fmtid="{D5CDD505-2E9C-101B-9397-08002B2CF9AE}" pid="7" name="CSOB-DLP">
    <vt:lpwstr>CSOB-DLP:TAGPublic</vt:lpwstr>
  </property>
  <property fmtid="{D5CDD505-2E9C-101B-9397-08002B2CF9AE}" pid="8" name="ContentTypeId">
    <vt:lpwstr>0x0101000B89BA274C4A6A43B55B2F026FFCCD2E</vt:lpwstr>
  </property>
  <property fmtid="{D5CDD505-2E9C-101B-9397-08002B2CF9AE}" pid="9" name="CSOBPOJ-DocumentTagging.ClassificationMark.P00">
    <vt:lpwstr>&lt;ClassificationMark xmlns:xsi="http://www.w3.org/2001/XMLSchema-instance" xmlns:xsd="http://www.w3.org/2001/XMLSchema" margin="NaN" class="C0" owner="Dederová Nelly" position="BottomRight" marginX="0" marginY="0" classifiedOn="2019-04-08T13:58:41.476</vt:lpwstr>
  </property>
  <property fmtid="{D5CDD505-2E9C-101B-9397-08002B2CF9AE}" pid="10" name="CSOBPOJ-DocumentTagging.ClassificationMark.P01">
    <vt:lpwstr>6323+02:00" showPrintedBy="false" showPrintDate="true" language="cs" ApplicationVersion="Microsoft Word, 16.0" addinVersion="5.10.4.26" template="CSOBP"&gt;&lt;history bulk="false" class="Veřejné" code="C0" user="Milata Petr Bc." date="2019-04-08T13:58:41.</vt:lpwstr>
  </property>
  <property fmtid="{D5CDD505-2E9C-101B-9397-08002B2CF9AE}" pid="11" name="CSOBPOJ-DocumentTagging.ClassificationMark.P02">
    <vt:lpwstr>4766323+02:00" /&gt;&lt;recipients /&gt;&lt;documentOwners /&gt;&lt;/ClassificationMark&gt;</vt:lpwstr>
  </property>
  <property fmtid="{D5CDD505-2E9C-101B-9397-08002B2CF9AE}" pid="12" name="CSOBPOJ-DocumentTagging.ClassificationMark">
    <vt:lpwstr>￼PARTS:3</vt:lpwstr>
  </property>
  <property fmtid="{D5CDD505-2E9C-101B-9397-08002B2CF9AE}" pid="13" name="CSOBPOJ-DocumentClasification">
    <vt:lpwstr>Veřejné</vt:lpwstr>
  </property>
  <property fmtid="{D5CDD505-2E9C-101B-9397-08002B2CF9AE}" pid="14" name="CSOBPOJ-DLP">
    <vt:lpwstr>CSOBPOJ-DLP:Public</vt:lpwstr>
  </property>
  <property fmtid="{D5CDD505-2E9C-101B-9397-08002B2CF9AE}" pid="15" name="MSIP_Label_a5a63cc4-2ec6-44d2-91a5-2f2bdabdec44_Enabled">
    <vt:lpwstr>true</vt:lpwstr>
  </property>
  <property fmtid="{D5CDD505-2E9C-101B-9397-08002B2CF9AE}" pid="16" name="MSIP_Label_a5a63cc4-2ec6-44d2-91a5-2f2bdabdec44_SetDate">
    <vt:lpwstr>2023-06-19T08:38:47Z</vt:lpwstr>
  </property>
  <property fmtid="{D5CDD505-2E9C-101B-9397-08002B2CF9AE}" pid="17" name="MSIP_Label_a5a63cc4-2ec6-44d2-91a5-2f2bdabdec44_Method">
    <vt:lpwstr>Standard</vt:lpwstr>
  </property>
  <property fmtid="{D5CDD505-2E9C-101B-9397-08002B2CF9AE}" pid="18" name="MSIP_Label_a5a63cc4-2ec6-44d2-91a5-2f2bdabdec44_Name">
    <vt:lpwstr>a5a63cc4-2ec6-44d2-91a5-2f2bdabdec44</vt:lpwstr>
  </property>
  <property fmtid="{D5CDD505-2E9C-101B-9397-08002B2CF9AE}" pid="19" name="MSIP_Label_a5a63cc4-2ec6-44d2-91a5-2f2bdabdec44_SiteId">
    <vt:lpwstr>64af2aee-7d6c-49ac-a409-192d3fee73b8</vt:lpwstr>
  </property>
  <property fmtid="{D5CDD505-2E9C-101B-9397-08002B2CF9AE}" pid="20" name="MSIP_Label_a5a63cc4-2ec6-44d2-91a5-2f2bdabdec44_ActionId">
    <vt:lpwstr>15b86423-3d74-4e16-91b3-c420d8e97057</vt:lpwstr>
  </property>
  <property fmtid="{D5CDD505-2E9C-101B-9397-08002B2CF9AE}" pid="21" name="MSIP_Label_a5a63cc4-2ec6-44d2-91a5-2f2bdabdec44_ContentBits">
    <vt:lpwstr>1</vt:lpwstr>
  </property>
</Properties>
</file>