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8BAB" w14:textId="1C7993DE" w:rsidR="001F299C" w:rsidRDefault="00302E9C" w:rsidP="00E50F05">
      <w:pPr>
        <w:spacing w:after="240" w:line="300" w:lineRule="auto"/>
        <w:jc w:val="both"/>
        <w:rPr>
          <w:rStyle w:val="Siln"/>
          <w:rFonts w:ascii="Arial" w:hAnsi="Arial" w:cs="Arial"/>
          <w:b w:val="0"/>
          <w:iCs/>
        </w:rPr>
      </w:pPr>
      <w:r w:rsidRPr="00F008F9">
        <w:rPr>
          <w:rStyle w:val="Siln"/>
          <w:rFonts w:ascii="Arial" w:hAnsi="Arial" w:cs="Arial"/>
          <w:b w:val="0"/>
          <w:iCs/>
        </w:rPr>
        <w:t xml:space="preserve">V Praze dne </w:t>
      </w:r>
      <w:r w:rsidR="00840934">
        <w:rPr>
          <w:rStyle w:val="Siln"/>
          <w:rFonts w:ascii="Arial" w:hAnsi="Arial" w:cs="Arial"/>
          <w:b w:val="0"/>
          <w:iCs/>
        </w:rPr>
        <w:t xml:space="preserve">17. </w:t>
      </w:r>
      <w:r w:rsidR="00294A7E">
        <w:rPr>
          <w:rStyle w:val="Siln"/>
          <w:rFonts w:ascii="Arial" w:hAnsi="Arial" w:cs="Arial"/>
          <w:b w:val="0"/>
          <w:iCs/>
        </w:rPr>
        <w:t>září</w:t>
      </w:r>
      <w:r w:rsidR="004F2086" w:rsidRPr="00F008F9">
        <w:rPr>
          <w:rStyle w:val="Siln"/>
          <w:rFonts w:ascii="Arial" w:hAnsi="Arial" w:cs="Arial"/>
          <w:b w:val="0"/>
          <w:iCs/>
        </w:rPr>
        <w:t xml:space="preserve"> 201</w:t>
      </w:r>
      <w:r w:rsidR="00127D82" w:rsidRPr="00F008F9">
        <w:rPr>
          <w:rStyle w:val="Siln"/>
          <w:rFonts w:ascii="Arial" w:hAnsi="Arial" w:cs="Arial"/>
          <w:b w:val="0"/>
          <w:iCs/>
        </w:rPr>
        <w:t>9</w:t>
      </w:r>
    </w:p>
    <w:p w14:paraId="1C7FE2A9" w14:textId="77777777" w:rsidR="00DF63D0" w:rsidRDefault="00DF63D0" w:rsidP="00E50F05">
      <w:pPr>
        <w:spacing w:after="240" w:line="300" w:lineRule="auto"/>
        <w:jc w:val="both"/>
        <w:rPr>
          <w:sz w:val="36"/>
        </w:rPr>
      </w:pPr>
    </w:p>
    <w:p w14:paraId="77D3ED35" w14:textId="5D748B94" w:rsidR="00281C01" w:rsidRPr="00226191" w:rsidRDefault="009E00BD" w:rsidP="00226191">
      <w:pPr>
        <w:pStyle w:val="Nadpis1"/>
      </w:pPr>
      <w:r>
        <w:t xml:space="preserve">Nenechte svého miláčka na holičkách. Věděli jste, že pojištění </w:t>
      </w:r>
      <w:r w:rsidR="00636AA1">
        <w:t xml:space="preserve">za vás </w:t>
      </w:r>
      <w:r w:rsidR="00C6070A">
        <w:t>nakrmí</w:t>
      </w:r>
      <w:r w:rsidR="00636AA1">
        <w:t xml:space="preserve"> i vyvenčí vašeho domácího mazlíčka?</w:t>
      </w:r>
    </w:p>
    <w:p w14:paraId="3A4048B8" w14:textId="3D364FB6" w:rsidR="00A24E6F" w:rsidRPr="00E55897" w:rsidRDefault="00DD5E16" w:rsidP="00314E09">
      <w:pPr>
        <w:pStyle w:val="Zkladntext2"/>
        <w:spacing w:after="240" w:line="300" w:lineRule="auto"/>
        <w:jc w:val="both"/>
        <w:rPr>
          <w:bCs w:val="0"/>
          <w:sz w:val="20"/>
        </w:rPr>
      </w:pPr>
      <w:r>
        <w:rPr>
          <w:bCs w:val="0"/>
          <w:sz w:val="20"/>
        </w:rPr>
        <w:t xml:space="preserve">Na některé </w:t>
      </w:r>
      <w:r w:rsidR="00DF5227">
        <w:rPr>
          <w:bCs w:val="0"/>
          <w:sz w:val="20"/>
        </w:rPr>
        <w:t xml:space="preserve">černé scénáře </w:t>
      </w:r>
      <w:r>
        <w:rPr>
          <w:bCs w:val="0"/>
          <w:sz w:val="20"/>
        </w:rPr>
        <w:t xml:space="preserve">raději </w:t>
      </w:r>
      <w:r w:rsidR="00C56A74">
        <w:rPr>
          <w:bCs w:val="0"/>
          <w:sz w:val="20"/>
        </w:rPr>
        <w:t xml:space="preserve">moc </w:t>
      </w:r>
      <w:r>
        <w:rPr>
          <w:bCs w:val="0"/>
          <w:sz w:val="20"/>
        </w:rPr>
        <w:t>nemyslíme</w:t>
      </w:r>
      <w:r w:rsidR="00C56A74">
        <w:rPr>
          <w:bCs w:val="0"/>
          <w:sz w:val="20"/>
        </w:rPr>
        <w:t xml:space="preserve">, připravit </w:t>
      </w:r>
      <w:r w:rsidR="0072100A">
        <w:rPr>
          <w:bCs w:val="0"/>
          <w:sz w:val="20"/>
        </w:rPr>
        <w:t>bychom se na ně ale měli</w:t>
      </w:r>
      <w:r>
        <w:rPr>
          <w:bCs w:val="0"/>
          <w:sz w:val="20"/>
        </w:rPr>
        <w:t>.</w:t>
      </w:r>
      <w:r w:rsidR="00CD6955">
        <w:rPr>
          <w:bCs w:val="0"/>
          <w:sz w:val="20"/>
        </w:rPr>
        <w:t xml:space="preserve"> Ze strachu před nenadálými událostmi v zahraničí </w:t>
      </w:r>
      <w:r w:rsidR="00DD7F8A">
        <w:rPr>
          <w:bCs w:val="0"/>
          <w:sz w:val="20"/>
        </w:rPr>
        <w:t xml:space="preserve">si raději </w:t>
      </w:r>
      <w:r w:rsidR="00DD7F8A" w:rsidRPr="00C56A74">
        <w:rPr>
          <w:bCs w:val="0"/>
          <w:sz w:val="20"/>
        </w:rPr>
        <w:t xml:space="preserve">zařídíme </w:t>
      </w:r>
      <w:r w:rsidR="00CD6955">
        <w:rPr>
          <w:bCs w:val="0"/>
          <w:sz w:val="20"/>
        </w:rPr>
        <w:t>c</w:t>
      </w:r>
      <w:r w:rsidR="00DD7F8A" w:rsidRPr="00C56A74">
        <w:rPr>
          <w:bCs w:val="0"/>
          <w:sz w:val="20"/>
        </w:rPr>
        <w:t>estovní pojištění</w:t>
      </w:r>
      <w:r w:rsidR="00DD7F8A">
        <w:rPr>
          <w:bCs w:val="0"/>
          <w:sz w:val="20"/>
        </w:rPr>
        <w:t xml:space="preserve">. </w:t>
      </w:r>
      <w:r w:rsidR="00CD6955">
        <w:rPr>
          <w:bCs w:val="0"/>
          <w:sz w:val="20"/>
        </w:rPr>
        <w:t>K</w:t>
      </w:r>
      <w:r w:rsidR="00C56A74">
        <w:rPr>
          <w:bCs w:val="0"/>
          <w:sz w:val="20"/>
        </w:rPr>
        <w:t xml:space="preserve">dyž si </w:t>
      </w:r>
      <w:r w:rsidR="00CD6955">
        <w:rPr>
          <w:bCs w:val="0"/>
          <w:sz w:val="20"/>
        </w:rPr>
        <w:t>p</w:t>
      </w:r>
      <w:r w:rsidR="00C56A74">
        <w:rPr>
          <w:bCs w:val="0"/>
          <w:sz w:val="20"/>
        </w:rPr>
        <w:t>ořídí</w:t>
      </w:r>
      <w:r w:rsidR="00CD6955">
        <w:rPr>
          <w:bCs w:val="0"/>
          <w:sz w:val="20"/>
        </w:rPr>
        <w:t>me nové</w:t>
      </w:r>
      <w:r w:rsidR="00C56A74">
        <w:rPr>
          <w:bCs w:val="0"/>
          <w:sz w:val="20"/>
        </w:rPr>
        <w:t xml:space="preserve"> auto, </w:t>
      </w:r>
      <w:r w:rsidR="00C56A74" w:rsidRPr="00E55897">
        <w:rPr>
          <w:bCs w:val="0"/>
          <w:sz w:val="20"/>
        </w:rPr>
        <w:t>tak si ho pojistí</w:t>
      </w:r>
      <w:r w:rsidR="00CD6955">
        <w:rPr>
          <w:bCs w:val="0"/>
          <w:sz w:val="20"/>
        </w:rPr>
        <w:t>me proti havárii</w:t>
      </w:r>
      <w:r w:rsidR="00C56A74" w:rsidRPr="00E55897">
        <w:rPr>
          <w:bCs w:val="0"/>
          <w:sz w:val="20"/>
        </w:rPr>
        <w:t>.</w:t>
      </w:r>
      <w:r w:rsidR="00CD6955">
        <w:rPr>
          <w:bCs w:val="0"/>
          <w:sz w:val="20"/>
        </w:rPr>
        <w:t xml:space="preserve"> Ale když jde o vlastní zdraví? </w:t>
      </w:r>
      <w:r w:rsidR="00C56A74" w:rsidRPr="00E55897">
        <w:rPr>
          <w:bCs w:val="0"/>
          <w:sz w:val="20"/>
        </w:rPr>
        <w:t xml:space="preserve">Na </w:t>
      </w:r>
      <w:r w:rsidR="00CD6955">
        <w:rPr>
          <w:bCs w:val="0"/>
          <w:sz w:val="20"/>
        </w:rPr>
        <w:t xml:space="preserve">životní pojištění u nás celá </w:t>
      </w:r>
      <w:r w:rsidR="00C56A74" w:rsidRPr="00E55897">
        <w:rPr>
          <w:bCs w:val="0"/>
          <w:sz w:val="20"/>
        </w:rPr>
        <w:t>řada lidí zapomíná</w:t>
      </w:r>
      <w:r w:rsidR="00CD6955">
        <w:rPr>
          <w:bCs w:val="0"/>
          <w:sz w:val="20"/>
        </w:rPr>
        <w:t xml:space="preserve"> a</w:t>
      </w:r>
      <w:r w:rsidR="00C56A74" w:rsidRPr="00E55897">
        <w:rPr>
          <w:bCs w:val="0"/>
          <w:sz w:val="20"/>
        </w:rPr>
        <w:t xml:space="preserve"> Češi</w:t>
      </w:r>
      <w:r w:rsidR="00CD6955">
        <w:rPr>
          <w:bCs w:val="0"/>
          <w:sz w:val="20"/>
        </w:rPr>
        <w:t xml:space="preserve"> mu</w:t>
      </w:r>
      <w:r w:rsidR="00C56A74" w:rsidRPr="00E55897">
        <w:rPr>
          <w:bCs w:val="0"/>
          <w:sz w:val="20"/>
        </w:rPr>
        <w:t xml:space="preserve"> navíc příliš nerozumí </w:t>
      </w:r>
      <w:r w:rsidR="000E3425" w:rsidRPr="00E55897">
        <w:rPr>
          <w:bCs w:val="0"/>
          <w:sz w:val="20"/>
        </w:rPr>
        <w:t>a</w:t>
      </w:r>
      <w:r w:rsidR="00C56A74" w:rsidRPr="00E55897">
        <w:rPr>
          <w:bCs w:val="0"/>
          <w:sz w:val="20"/>
        </w:rPr>
        <w:t> </w:t>
      </w:r>
      <w:r w:rsidR="0072100A" w:rsidRPr="00E55897">
        <w:rPr>
          <w:bCs w:val="0"/>
          <w:sz w:val="20"/>
        </w:rPr>
        <w:t xml:space="preserve">často </w:t>
      </w:r>
      <w:r w:rsidR="000E3425" w:rsidRPr="00E55897">
        <w:rPr>
          <w:bCs w:val="0"/>
          <w:sz w:val="20"/>
        </w:rPr>
        <w:t>neví, k čemu slouží</w:t>
      </w:r>
      <w:r w:rsidR="00C56A74" w:rsidRPr="00E55897">
        <w:rPr>
          <w:bCs w:val="0"/>
          <w:sz w:val="20"/>
        </w:rPr>
        <w:t xml:space="preserve">. Například </w:t>
      </w:r>
      <w:r w:rsidR="00DD7F8A" w:rsidRPr="00E55897">
        <w:rPr>
          <w:bCs w:val="0"/>
          <w:sz w:val="20"/>
        </w:rPr>
        <w:t>i když</w:t>
      </w:r>
      <w:r w:rsidR="009E00BD" w:rsidRPr="00E55897">
        <w:rPr>
          <w:bCs w:val="0"/>
          <w:sz w:val="20"/>
        </w:rPr>
        <w:t xml:space="preserve"> nějakého mazlíčka </w:t>
      </w:r>
      <w:r w:rsidR="00DD7F8A" w:rsidRPr="00E55897">
        <w:rPr>
          <w:bCs w:val="0"/>
          <w:sz w:val="20"/>
        </w:rPr>
        <w:t xml:space="preserve">má doma </w:t>
      </w:r>
      <w:r w:rsidR="009E00BD" w:rsidRPr="00E55897">
        <w:rPr>
          <w:bCs w:val="0"/>
          <w:sz w:val="20"/>
        </w:rPr>
        <w:t>64 % lidí, jen jeden ze třiceti ví, ž</w:t>
      </w:r>
      <w:r w:rsidR="00C56A74" w:rsidRPr="00E55897">
        <w:rPr>
          <w:bCs w:val="0"/>
          <w:sz w:val="20"/>
        </w:rPr>
        <w:t xml:space="preserve">e v případě nemoci nebo úrazu </w:t>
      </w:r>
      <w:r w:rsidR="009E00BD" w:rsidRPr="00E55897">
        <w:rPr>
          <w:bCs w:val="0"/>
          <w:sz w:val="20"/>
        </w:rPr>
        <w:t xml:space="preserve">mu s péčí o něj může pomoci </w:t>
      </w:r>
      <w:r w:rsidR="00CD6955">
        <w:rPr>
          <w:bCs w:val="0"/>
          <w:sz w:val="20"/>
        </w:rPr>
        <w:t xml:space="preserve">právě </w:t>
      </w:r>
      <w:r w:rsidR="009E00BD" w:rsidRPr="00E55897">
        <w:rPr>
          <w:bCs w:val="0"/>
          <w:sz w:val="20"/>
        </w:rPr>
        <w:t>pojišťovna. P</w:t>
      </w:r>
      <w:r w:rsidR="000E3425" w:rsidRPr="00E55897">
        <w:rPr>
          <w:bCs w:val="0"/>
          <w:sz w:val="20"/>
        </w:rPr>
        <w:t>řes 30</w:t>
      </w:r>
      <w:r w:rsidR="00DD7F8A" w:rsidRPr="00E55897">
        <w:rPr>
          <w:bCs w:val="0"/>
          <w:sz w:val="20"/>
        </w:rPr>
        <w:t> </w:t>
      </w:r>
      <w:r w:rsidR="000E3425" w:rsidRPr="00E55897">
        <w:rPr>
          <w:bCs w:val="0"/>
          <w:sz w:val="20"/>
        </w:rPr>
        <w:t xml:space="preserve">% lidí si </w:t>
      </w:r>
      <w:r w:rsidR="009E00BD" w:rsidRPr="00E55897">
        <w:rPr>
          <w:bCs w:val="0"/>
          <w:sz w:val="20"/>
        </w:rPr>
        <w:t>naopak</w:t>
      </w:r>
      <w:r w:rsidR="00CD6955">
        <w:rPr>
          <w:bCs w:val="0"/>
          <w:sz w:val="20"/>
        </w:rPr>
        <w:t xml:space="preserve"> mylně</w:t>
      </w:r>
      <w:r w:rsidR="009E00BD" w:rsidRPr="00E55897">
        <w:rPr>
          <w:bCs w:val="0"/>
          <w:sz w:val="20"/>
        </w:rPr>
        <w:t xml:space="preserve"> </w:t>
      </w:r>
      <w:r w:rsidR="000E3425" w:rsidRPr="00E55897">
        <w:rPr>
          <w:bCs w:val="0"/>
          <w:sz w:val="20"/>
        </w:rPr>
        <w:t>myslí, že se z</w:t>
      </w:r>
      <w:r w:rsidR="009E00BD" w:rsidRPr="00E55897">
        <w:rPr>
          <w:bCs w:val="0"/>
          <w:sz w:val="20"/>
        </w:rPr>
        <w:t xml:space="preserve"> životní pojistky </w:t>
      </w:r>
      <w:r w:rsidR="000E3425" w:rsidRPr="00E55897">
        <w:rPr>
          <w:bCs w:val="0"/>
          <w:sz w:val="20"/>
        </w:rPr>
        <w:t>platí i antikoncepce.</w:t>
      </w:r>
    </w:p>
    <w:p w14:paraId="37303A90" w14:textId="1A5487EA" w:rsidR="00314E09" w:rsidRDefault="00C56A74" w:rsidP="006B3FCF">
      <w:pPr>
        <w:pStyle w:val="Zkladntext2"/>
        <w:spacing w:after="240" w:line="300" w:lineRule="auto"/>
        <w:jc w:val="both"/>
        <w:rPr>
          <w:b w:val="0"/>
          <w:bCs w:val="0"/>
          <w:sz w:val="20"/>
        </w:rPr>
      </w:pPr>
      <w:r w:rsidRPr="00E55897">
        <w:rPr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3998E28A" wp14:editId="07DE3958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876550" cy="2038350"/>
                <wp:effectExtent l="0" t="0" r="0" b="0"/>
                <wp:wrapTight wrapText="bothSides">
                  <wp:wrapPolygon edited="0">
                    <wp:start x="1574" y="0"/>
                    <wp:lineTo x="0" y="1009"/>
                    <wp:lineTo x="0" y="19783"/>
                    <wp:lineTo x="1144" y="21398"/>
                    <wp:lineTo x="1430" y="21398"/>
                    <wp:lineTo x="20026" y="21398"/>
                    <wp:lineTo x="20313" y="21398"/>
                    <wp:lineTo x="21457" y="19783"/>
                    <wp:lineTo x="21457" y="1211"/>
                    <wp:lineTo x="20026" y="0"/>
                    <wp:lineTo x="1574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038350"/>
                        </a:xfrm>
                        <a:prstGeom prst="roundRect">
                          <a:avLst/>
                        </a:prstGeom>
                        <a:solidFill>
                          <a:srgbClr val="041F4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54E73" w14:textId="50579A6A" w:rsidR="00F2641D" w:rsidRPr="008B2FDA" w:rsidRDefault="00F4368A" w:rsidP="008B2FDA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B2F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 čemu všemu v ČR dojde za jeden průměrný den?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2784"/>
                            </w:tblGrid>
                            <w:tr w:rsidR="009371DC" w14:paraId="59343692" w14:textId="77777777" w:rsidTr="009371DC">
                              <w:tc>
                                <w:tcPr>
                                  <w:tcW w:w="846" w:type="dxa"/>
                                  <w:hideMark/>
                                </w:tcPr>
                                <w:p w14:paraId="6080F685" w14:textId="77777777" w:rsidR="009371DC" w:rsidRDefault="009371DC" w:rsidP="009371DC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hideMark/>
                                </w:tcPr>
                                <w:p w14:paraId="4E7E2A93" w14:textId="77777777" w:rsidR="009371DC" w:rsidRDefault="009371DC" w:rsidP="009371DC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  <w:t>pokousání psem</w:t>
                                  </w:r>
                                </w:p>
                              </w:tc>
                            </w:tr>
                            <w:tr w:rsidR="009371DC" w14:paraId="16BD3021" w14:textId="77777777" w:rsidTr="009371DC">
                              <w:tc>
                                <w:tcPr>
                                  <w:tcW w:w="846" w:type="dxa"/>
                                  <w:hideMark/>
                                </w:tcPr>
                                <w:p w14:paraId="431E71D4" w14:textId="77777777" w:rsidR="009371DC" w:rsidRDefault="009371DC" w:rsidP="009371DC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hideMark/>
                                </w:tcPr>
                                <w:p w14:paraId="0201B659" w14:textId="77777777" w:rsidR="009371DC" w:rsidRDefault="009371DC" w:rsidP="009371DC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  <w:t>ukradených kol</w:t>
                                  </w:r>
                                </w:p>
                              </w:tc>
                            </w:tr>
                            <w:tr w:rsidR="009371DC" w14:paraId="041EF987" w14:textId="77777777" w:rsidTr="009371DC">
                              <w:tc>
                                <w:tcPr>
                                  <w:tcW w:w="846" w:type="dxa"/>
                                  <w:hideMark/>
                                </w:tcPr>
                                <w:p w14:paraId="72EC1384" w14:textId="77777777" w:rsidR="009371DC" w:rsidRDefault="009371DC" w:rsidP="009371DC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hideMark/>
                                </w:tcPr>
                                <w:p w14:paraId="65B5A244" w14:textId="77777777" w:rsidR="009371DC" w:rsidRDefault="009371DC" w:rsidP="009371DC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  <w:t>vykradených aut</w:t>
                                  </w:r>
                                </w:p>
                              </w:tc>
                            </w:tr>
                            <w:tr w:rsidR="009371DC" w14:paraId="0B5D0318" w14:textId="77777777" w:rsidTr="009371DC">
                              <w:tc>
                                <w:tcPr>
                                  <w:tcW w:w="846" w:type="dxa"/>
                                  <w:hideMark/>
                                </w:tcPr>
                                <w:p w14:paraId="335755F5" w14:textId="77777777" w:rsidR="009371DC" w:rsidRDefault="009371DC" w:rsidP="009371DC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  <w:t>550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hideMark/>
                                </w:tcPr>
                                <w:p w14:paraId="38896E66" w14:textId="77777777" w:rsidR="009371DC" w:rsidRDefault="009371DC" w:rsidP="009371DC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  <w:t>vážných onemocnění</w:t>
                                  </w:r>
                                </w:p>
                              </w:tc>
                            </w:tr>
                            <w:tr w:rsidR="009371DC" w14:paraId="4B717511" w14:textId="77777777" w:rsidTr="009371DC">
                              <w:tc>
                                <w:tcPr>
                                  <w:tcW w:w="846" w:type="dxa"/>
                                  <w:hideMark/>
                                </w:tcPr>
                                <w:p w14:paraId="0A4C6080" w14:textId="77777777" w:rsidR="009371DC" w:rsidRDefault="009371DC" w:rsidP="009371DC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hideMark/>
                                </w:tcPr>
                                <w:p w14:paraId="2F1ECB7E" w14:textId="77777777" w:rsidR="009371DC" w:rsidRDefault="009371DC" w:rsidP="009371DC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  <w:t>dopravních nehod</w:t>
                                  </w:r>
                                </w:p>
                              </w:tc>
                            </w:tr>
                            <w:tr w:rsidR="009371DC" w14:paraId="6E8719A9" w14:textId="77777777" w:rsidTr="009371DC">
                              <w:tc>
                                <w:tcPr>
                                  <w:tcW w:w="846" w:type="dxa"/>
                                  <w:hideMark/>
                                </w:tcPr>
                                <w:p w14:paraId="5AA4F447" w14:textId="77777777" w:rsidR="009371DC" w:rsidRDefault="009371DC" w:rsidP="009371DC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hideMark/>
                                </w:tcPr>
                                <w:p w14:paraId="053C1F3D" w14:textId="77777777" w:rsidR="009371DC" w:rsidRDefault="009371DC" w:rsidP="009371DC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  <w:t>dětských úrazů</w:t>
                                  </w:r>
                                </w:p>
                              </w:tc>
                            </w:tr>
                            <w:tr w:rsidR="009371DC" w14:paraId="791BE604" w14:textId="77777777" w:rsidTr="009371DC">
                              <w:tc>
                                <w:tcPr>
                                  <w:tcW w:w="846" w:type="dxa"/>
                                  <w:hideMark/>
                                </w:tcPr>
                                <w:p w14:paraId="4FF05291" w14:textId="77777777" w:rsidR="009371DC" w:rsidRDefault="009371DC" w:rsidP="009371DC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  <w:t>5 500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hideMark/>
                                </w:tcPr>
                                <w:p w14:paraId="519C6D5A" w14:textId="77777777" w:rsidR="009371DC" w:rsidRDefault="009371DC" w:rsidP="009371DC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</w:rPr>
                                    <w:t>úrazů dospělých</w:t>
                                  </w:r>
                                </w:p>
                              </w:tc>
                            </w:tr>
                          </w:tbl>
                          <w:p w14:paraId="4F269A98" w14:textId="77777777" w:rsidR="00F4368A" w:rsidRDefault="00F4368A" w:rsidP="00F4368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9B88A7C" w14:textId="77777777" w:rsidR="00F2641D" w:rsidRPr="00F008F9" w:rsidRDefault="00F2641D" w:rsidP="00F2641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008F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Zdroj: ČSOB Pojišťovna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8E28A" id="Textové pole 2" o:spid="_x0000_s1026" style="position:absolute;left:0;text-align:left;margin-left:175.3pt;margin-top:.8pt;width:226.5pt;height:160.5pt;z-index:-251652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" fillcolor="#041f47" stroked="f">
                <v:stroke joinstyle="miter"/>
                <v:textbox inset="0,0,0,0">
                  <w:txbxContent>
                    <w:p w14:paraId="6CB54E73" w14:textId="50579A6A" w:rsidR="00F2641D" w:rsidRPr="008B2FDA" w:rsidRDefault="00F4368A" w:rsidP="008B2FDA">
                      <w:pPr>
                        <w:spacing w:after="24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B2FD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K čemu všemu v ČR dojde za jeden průměrný den?</w:t>
                      </w: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2784"/>
                      </w:tblGrid>
                      <w:tr w:rsidR="009371DC" w14:paraId="59343692" w14:textId="77777777" w:rsidTr="009371DC">
                        <w:tc>
                          <w:tcPr>
                            <w:tcW w:w="846" w:type="dxa"/>
                            <w:hideMark/>
                          </w:tcPr>
                          <w:p w14:paraId="6080F685" w14:textId="77777777" w:rsidR="009371DC" w:rsidRDefault="009371DC" w:rsidP="009371DC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84" w:type="dxa"/>
                            <w:hideMark/>
                          </w:tcPr>
                          <w:p w14:paraId="4E7E2A93" w14:textId="77777777" w:rsidR="009371DC" w:rsidRDefault="009371DC" w:rsidP="009371DC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pokousání psem</w:t>
                            </w:r>
                          </w:p>
                        </w:tc>
                      </w:tr>
                      <w:tr w:rsidR="009371DC" w14:paraId="16BD3021" w14:textId="77777777" w:rsidTr="009371DC">
                        <w:tc>
                          <w:tcPr>
                            <w:tcW w:w="846" w:type="dxa"/>
                            <w:hideMark/>
                          </w:tcPr>
                          <w:p w14:paraId="431E71D4" w14:textId="77777777" w:rsidR="009371DC" w:rsidRDefault="009371DC" w:rsidP="009371DC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784" w:type="dxa"/>
                            <w:hideMark/>
                          </w:tcPr>
                          <w:p w14:paraId="0201B659" w14:textId="77777777" w:rsidR="009371DC" w:rsidRDefault="009371DC" w:rsidP="009371DC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ukradených kol</w:t>
                            </w:r>
                          </w:p>
                        </w:tc>
                      </w:tr>
                      <w:tr w:rsidR="009371DC" w14:paraId="041EF987" w14:textId="77777777" w:rsidTr="009371DC">
                        <w:tc>
                          <w:tcPr>
                            <w:tcW w:w="846" w:type="dxa"/>
                            <w:hideMark/>
                          </w:tcPr>
                          <w:p w14:paraId="72EC1384" w14:textId="77777777" w:rsidR="009371DC" w:rsidRDefault="009371DC" w:rsidP="009371DC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2784" w:type="dxa"/>
                            <w:hideMark/>
                          </w:tcPr>
                          <w:p w14:paraId="65B5A244" w14:textId="77777777" w:rsidR="009371DC" w:rsidRDefault="009371DC" w:rsidP="009371DC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vykradených aut</w:t>
                            </w:r>
                          </w:p>
                        </w:tc>
                      </w:tr>
                      <w:tr w:rsidR="009371DC" w14:paraId="0B5D0318" w14:textId="77777777" w:rsidTr="009371DC">
                        <w:tc>
                          <w:tcPr>
                            <w:tcW w:w="846" w:type="dxa"/>
                            <w:hideMark/>
                          </w:tcPr>
                          <w:p w14:paraId="335755F5" w14:textId="77777777" w:rsidR="009371DC" w:rsidRDefault="009371DC" w:rsidP="009371DC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550</w:t>
                            </w:r>
                          </w:p>
                        </w:tc>
                        <w:tc>
                          <w:tcPr>
                            <w:tcW w:w="2784" w:type="dxa"/>
                            <w:hideMark/>
                          </w:tcPr>
                          <w:p w14:paraId="38896E66" w14:textId="77777777" w:rsidR="009371DC" w:rsidRDefault="009371DC" w:rsidP="009371DC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vážných onemocnění</w:t>
                            </w:r>
                          </w:p>
                        </w:tc>
                      </w:tr>
                      <w:tr w:rsidR="009371DC" w14:paraId="4B717511" w14:textId="77777777" w:rsidTr="009371DC">
                        <w:tc>
                          <w:tcPr>
                            <w:tcW w:w="846" w:type="dxa"/>
                            <w:hideMark/>
                          </w:tcPr>
                          <w:p w14:paraId="0A4C6080" w14:textId="77777777" w:rsidR="009371DC" w:rsidRDefault="009371DC" w:rsidP="009371DC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2784" w:type="dxa"/>
                            <w:hideMark/>
                          </w:tcPr>
                          <w:p w14:paraId="2F1ECB7E" w14:textId="77777777" w:rsidR="009371DC" w:rsidRDefault="009371DC" w:rsidP="009371DC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dopravních nehod</w:t>
                            </w:r>
                          </w:p>
                        </w:tc>
                      </w:tr>
                      <w:tr w:rsidR="009371DC" w14:paraId="6E8719A9" w14:textId="77777777" w:rsidTr="009371DC">
                        <w:tc>
                          <w:tcPr>
                            <w:tcW w:w="846" w:type="dxa"/>
                            <w:hideMark/>
                          </w:tcPr>
                          <w:p w14:paraId="5AA4F447" w14:textId="77777777" w:rsidR="009371DC" w:rsidRDefault="009371DC" w:rsidP="009371DC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2784" w:type="dxa"/>
                            <w:hideMark/>
                          </w:tcPr>
                          <w:p w14:paraId="053C1F3D" w14:textId="77777777" w:rsidR="009371DC" w:rsidRDefault="009371DC" w:rsidP="009371DC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dětských úrazů</w:t>
                            </w:r>
                          </w:p>
                        </w:tc>
                      </w:tr>
                      <w:tr w:rsidR="009371DC" w14:paraId="791BE604" w14:textId="77777777" w:rsidTr="009371DC">
                        <w:tc>
                          <w:tcPr>
                            <w:tcW w:w="846" w:type="dxa"/>
                            <w:hideMark/>
                          </w:tcPr>
                          <w:p w14:paraId="4FF05291" w14:textId="77777777" w:rsidR="009371DC" w:rsidRDefault="009371DC" w:rsidP="009371DC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5 500</w:t>
                            </w:r>
                          </w:p>
                        </w:tc>
                        <w:tc>
                          <w:tcPr>
                            <w:tcW w:w="2784" w:type="dxa"/>
                            <w:hideMark/>
                          </w:tcPr>
                          <w:p w14:paraId="519C6D5A" w14:textId="77777777" w:rsidR="009371DC" w:rsidRDefault="009371DC" w:rsidP="009371DC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úrazů dospělých</w:t>
                            </w:r>
                          </w:p>
                        </w:tc>
                      </w:tr>
                    </w:tbl>
                    <w:p w14:paraId="4F269A98" w14:textId="77777777" w:rsidR="00F4368A" w:rsidRDefault="00F4368A" w:rsidP="00F4368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69B88A7C" w14:textId="77777777" w:rsidR="00F2641D" w:rsidRPr="00F008F9" w:rsidRDefault="00F2641D" w:rsidP="00F2641D">
                      <w:pPr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F008F9"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  <w:szCs w:val="16"/>
                        </w:rPr>
                        <w:t>Zdroj: ČSOB Pojišťovna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0E3425" w:rsidRPr="00E55897">
        <w:rPr>
          <w:b w:val="0"/>
          <w:bCs w:val="0"/>
          <w:sz w:val="20"/>
        </w:rPr>
        <w:t>Někdy zkrátka platí, že</w:t>
      </w:r>
      <w:r w:rsidR="00DB4620" w:rsidRPr="00E55897">
        <w:rPr>
          <w:b w:val="0"/>
          <w:bCs w:val="0"/>
          <w:sz w:val="20"/>
        </w:rPr>
        <w:t xml:space="preserve"> čemu se nemůžeme vyhnout, tomu </w:t>
      </w:r>
      <w:r w:rsidR="000E3425" w:rsidRPr="00E55897">
        <w:rPr>
          <w:b w:val="0"/>
          <w:bCs w:val="0"/>
          <w:sz w:val="20"/>
        </w:rPr>
        <w:t>se musíme</w:t>
      </w:r>
      <w:r w:rsidR="00DB4620" w:rsidRPr="00E55897">
        <w:rPr>
          <w:b w:val="0"/>
          <w:bCs w:val="0"/>
          <w:sz w:val="20"/>
        </w:rPr>
        <w:t xml:space="preserve"> postavit čelem. Ať už jde třeba o vyřizování daní, nebo o předvídání nečekaných nesnází</w:t>
      </w:r>
      <w:r w:rsidR="00DB4620">
        <w:rPr>
          <w:b w:val="0"/>
          <w:bCs w:val="0"/>
          <w:sz w:val="20"/>
        </w:rPr>
        <w:t xml:space="preserve">. </w:t>
      </w:r>
      <w:r>
        <w:rPr>
          <w:b w:val="0"/>
          <w:bCs w:val="0"/>
          <w:sz w:val="20"/>
        </w:rPr>
        <w:t>Celou řadu pojištění proto vnímáme jako samozřejmost, na to životní ale mnoho z nás zapomíná.</w:t>
      </w:r>
      <w:r w:rsidR="00314E09">
        <w:rPr>
          <w:b w:val="0"/>
          <w:bCs w:val="0"/>
          <w:sz w:val="20"/>
        </w:rPr>
        <w:t xml:space="preserve"> Jak ukázal aktuální průzkum </w:t>
      </w:r>
      <w:r w:rsidR="0072100A">
        <w:rPr>
          <w:b w:val="0"/>
          <w:bCs w:val="0"/>
          <w:sz w:val="20"/>
        </w:rPr>
        <w:t xml:space="preserve">Instant </w:t>
      </w:r>
      <w:r w:rsidR="0072100A" w:rsidRPr="00E55897">
        <w:rPr>
          <w:b w:val="0"/>
          <w:bCs w:val="0"/>
          <w:sz w:val="20"/>
        </w:rPr>
        <w:t>Research</w:t>
      </w:r>
      <w:r w:rsidR="00314E09" w:rsidRPr="00E55897">
        <w:rPr>
          <w:b w:val="0"/>
          <w:bCs w:val="0"/>
          <w:sz w:val="20"/>
        </w:rPr>
        <w:t xml:space="preserve"> pro ČSOB</w:t>
      </w:r>
      <w:r w:rsidR="000E3FDF" w:rsidRPr="00E55897">
        <w:rPr>
          <w:b w:val="0"/>
          <w:bCs w:val="0"/>
          <w:sz w:val="20"/>
        </w:rPr>
        <w:t> </w:t>
      </w:r>
      <w:r w:rsidR="00314E09" w:rsidRPr="00E55897">
        <w:rPr>
          <w:b w:val="0"/>
          <w:bCs w:val="0"/>
          <w:sz w:val="20"/>
        </w:rPr>
        <w:t xml:space="preserve">Pojišťovnu, životní pojistku nemá skoro polovina Čechů, </w:t>
      </w:r>
      <w:r w:rsidR="0072100A" w:rsidRPr="00E55897">
        <w:rPr>
          <w:b w:val="0"/>
          <w:bCs w:val="0"/>
          <w:sz w:val="20"/>
        </w:rPr>
        <w:t>u žen a singles je pojištěných dokonce jen 32 % dotázaných</w:t>
      </w:r>
      <w:r w:rsidR="00566DFA" w:rsidRPr="00E55897">
        <w:rPr>
          <w:b w:val="0"/>
          <w:bCs w:val="0"/>
          <w:sz w:val="20"/>
        </w:rPr>
        <w:t>.</w:t>
      </w:r>
    </w:p>
    <w:p w14:paraId="1FA989AA" w14:textId="7D45FC8A" w:rsidR="00DB4620" w:rsidRDefault="00DB4620" w:rsidP="00DB4620">
      <w:pPr>
        <w:pStyle w:val="Nadpis2"/>
      </w:pPr>
      <w:r>
        <w:t>Češi se v pojištění nevyznají</w:t>
      </w:r>
    </w:p>
    <w:p w14:paraId="16F85D93" w14:textId="574C53AF" w:rsidR="00C56A74" w:rsidRPr="00E55897" w:rsidRDefault="00314E09" w:rsidP="006B3FCF">
      <w:pPr>
        <w:pStyle w:val="Zkladntext2"/>
        <w:spacing w:after="240" w:line="300" w:lineRule="auto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Jedním z důvodů je i to, že řada Čechů ani neví, co si má pod životním pojištěním představit. Čtyři z deseti </w:t>
      </w:r>
      <w:r w:rsidR="00226191">
        <w:rPr>
          <w:b w:val="0"/>
          <w:bCs w:val="0"/>
          <w:sz w:val="20"/>
        </w:rPr>
        <w:t xml:space="preserve">nezadaných </w:t>
      </w:r>
      <w:r>
        <w:rPr>
          <w:b w:val="0"/>
          <w:bCs w:val="0"/>
          <w:sz w:val="20"/>
        </w:rPr>
        <w:t xml:space="preserve">si například myslí, že se </w:t>
      </w:r>
      <w:r w:rsidR="00226191">
        <w:rPr>
          <w:b w:val="0"/>
          <w:bCs w:val="0"/>
          <w:sz w:val="20"/>
        </w:rPr>
        <w:t>z něj platí kosmetická chirurgie</w:t>
      </w:r>
      <w:r w:rsidR="000E3FDF">
        <w:rPr>
          <w:b w:val="0"/>
          <w:bCs w:val="0"/>
          <w:sz w:val="20"/>
        </w:rPr>
        <w:t xml:space="preserve"> a</w:t>
      </w:r>
      <w:r w:rsidR="00226191">
        <w:rPr>
          <w:b w:val="0"/>
          <w:bCs w:val="0"/>
          <w:sz w:val="20"/>
        </w:rPr>
        <w:t xml:space="preserve"> 50 % lidí se domnívá, že pokrývá léčbu alergií</w:t>
      </w:r>
      <w:r w:rsidR="000E3FDF">
        <w:rPr>
          <w:b w:val="0"/>
          <w:bCs w:val="0"/>
          <w:sz w:val="20"/>
        </w:rPr>
        <w:t>.</w:t>
      </w:r>
      <w:r w:rsidR="00226191">
        <w:rPr>
          <w:b w:val="0"/>
          <w:bCs w:val="0"/>
          <w:sz w:val="20"/>
        </w:rPr>
        <w:t xml:space="preserve"> </w:t>
      </w:r>
      <w:r w:rsidR="000E3FDF">
        <w:rPr>
          <w:b w:val="0"/>
          <w:bCs w:val="0"/>
          <w:sz w:val="20"/>
        </w:rPr>
        <w:t>D</w:t>
      </w:r>
      <w:r w:rsidR="00226191">
        <w:rPr>
          <w:b w:val="0"/>
          <w:bCs w:val="0"/>
          <w:sz w:val="20"/>
        </w:rPr>
        <w:t>vě třetiny vdov a vdovců jsou dokonce přesvědčeny, že součástí životního pojištění je i antikoncepce.</w:t>
      </w:r>
      <w:r w:rsidR="00DB4620">
        <w:rPr>
          <w:b w:val="0"/>
          <w:bCs w:val="0"/>
          <w:sz w:val="20"/>
        </w:rPr>
        <w:t xml:space="preserve"> </w:t>
      </w:r>
      <w:r w:rsidR="00226191" w:rsidRPr="000E3FDF">
        <w:rPr>
          <w:b w:val="0"/>
          <w:bCs w:val="0"/>
          <w:i/>
          <w:iCs/>
          <w:sz w:val="20"/>
        </w:rPr>
        <w:t>„Pro mnohé je životní pojištění něčím, o čem raději moc nepřemýšlí.</w:t>
      </w:r>
      <w:r w:rsidR="00CD6955">
        <w:rPr>
          <w:b w:val="0"/>
          <w:bCs w:val="0"/>
          <w:i/>
          <w:iCs/>
          <w:sz w:val="20"/>
        </w:rPr>
        <w:t xml:space="preserve"> A i když už ho mají, tak</w:t>
      </w:r>
      <w:r w:rsidR="00226191" w:rsidRPr="000E3FDF">
        <w:rPr>
          <w:b w:val="0"/>
          <w:bCs w:val="0"/>
          <w:i/>
          <w:iCs/>
          <w:sz w:val="20"/>
        </w:rPr>
        <w:t xml:space="preserve"> neví, jaké služby obsahuje a neuvědomují si proto, že by jim často mohlo přijít vhod,“</w:t>
      </w:r>
      <w:r w:rsidR="00226191">
        <w:rPr>
          <w:b w:val="0"/>
          <w:bCs w:val="0"/>
          <w:sz w:val="20"/>
        </w:rPr>
        <w:t xml:space="preserve"> komentuje </w:t>
      </w:r>
      <w:r w:rsidR="00226191" w:rsidRPr="00E55897">
        <w:rPr>
          <w:b w:val="0"/>
          <w:bCs w:val="0"/>
          <w:sz w:val="20"/>
        </w:rPr>
        <w:t xml:space="preserve">výsledky průzkumu </w:t>
      </w:r>
      <w:r w:rsidR="00CD6955">
        <w:rPr>
          <w:b w:val="0"/>
          <w:bCs w:val="0"/>
          <w:sz w:val="20"/>
        </w:rPr>
        <w:t>Milan Březina, ředitel produktů životního pojištění</w:t>
      </w:r>
      <w:r w:rsidR="00226191" w:rsidRPr="00E55897">
        <w:rPr>
          <w:b w:val="0"/>
          <w:bCs w:val="0"/>
          <w:sz w:val="20"/>
        </w:rPr>
        <w:t xml:space="preserve"> z ČSOB Pojišťovny.</w:t>
      </w:r>
    </w:p>
    <w:p w14:paraId="5B834335" w14:textId="4D9B6ECA" w:rsidR="00226191" w:rsidRDefault="00226191" w:rsidP="006B3FCF">
      <w:pPr>
        <w:pStyle w:val="Zkladntext2"/>
        <w:spacing w:after="240" w:line="300" w:lineRule="auto"/>
        <w:jc w:val="both"/>
        <w:rPr>
          <w:b w:val="0"/>
          <w:bCs w:val="0"/>
          <w:sz w:val="20"/>
        </w:rPr>
      </w:pPr>
      <w:r w:rsidRPr="00E55897">
        <w:rPr>
          <w:b w:val="0"/>
          <w:bCs w:val="0"/>
          <w:sz w:val="20"/>
        </w:rPr>
        <w:t>Životní pojištění</w:t>
      </w:r>
      <w:r w:rsidR="00BB2347" w:rsidRPr="00E55897">
        <w:rPr>
          <w:b w:val="0"/>
          <w:bCs w:val="0"/>
          <w:sz w:val="20"/>
        </w:rPr>
        <w:t xml:space="preserve"> se</w:t>
      </w:r>
      <w:r w:rsidRPr="00E55897">
        <w:rPr>
          <w:b w:val="0"/>
          <w:bCs w:val="0"/>
          <w:sz w:val="20"/>
        </w:rPr>
        <w:t xml:space="preserve"> přitom může </w:t>
      </w:r>
      <w:r w:rsidR="00BB2347" w:rsidRPr="00E55897">
        <w:rPr>
          <w:b w:val="0"/>
          <w:bCs w:val="0"/>
          <w:sz w:val="20"/>
        </w:rPr>
        <w:t xml:space="preserve">hodit </w:t>
      </w:r>
      <w:r w:rsidRPr="00E55897">
        <w:rPr>
          <w:b w:val="0"/>
          <w:bCs w:val="0"/>
          <w:sz w:val="20"/>
        </w:rPr>
        <w:t xml:space="preserve">častěji, než si mnozí z nás myslí. </w:t>
      </w:r>
      <w:r w:rsidR="000C17D0">
        <w:rPr>
          <w:b w:val="0"/>
          <w:bCs w:val="0"/>
          <w:sz w:val="20"/>
        </w:rPr>
        <w:t xml:space="preserve">Životní </w:t>
      </w:r>
      <w:r w:rsidR="00566DFA" w:rsidRPr="00E55897">
        <w:rPr>
          <w:b w:val="0"/>
          <w:bCs w:val="0"/>
          <w:sz w:val="20"/>
        </w:rPr>
        <w:t>poji</w:t>
      </w:r>
      <w:r w:rsidR="00B8408E">
        <w:rPr>
          <w:b w:val="0"/>
          <w:bCs w:val="0"/>
          <w:sz w:val="20"/>
        </w:rPr>
        <w:t>štění Forte</w:t>
      </w:r>
      <w:r w:rsidR="00566DFA" w:rsidRPr="00E55897">
        <w:rPr>
          <w:b w:val="0"/>
          <w:bCs w:val="0"/>
          <w:sz w:val="20"/>
        </w:rPr>
        <w:t xml:space="preserve"> od ČSOB Pojišťovny</w:t>
      </w:r>
      <w:r w:rsidR="00B8408E">
        <w:rPr>
          <w:b w:val="0"/>
          <w:bCs w:val="0"/>
          <w:sz w:val="20"/>
        </w:rPr>
        <w:t xml:space="preserve"> nově</w:t>
      </w:r>
      <w:r w:rsidR="00566DFA" w:rsidRPr="00E55897">
        <w:rPr>
          <w:b w:val="0"/>
          <w:bCs w:val="0"/>
          <w:sz w:val="20"/>
        </w:rPr>
        <w:t xml:space="preserve"> nabízí </w:t>
      </w:r>
      <w:r w:rsidR="00340DAA">
        <w:rPr>
          <w:b w:val="0"/>
          <w:bCs w:val="0"/>
          <w:sz w:val="20"/>
        </w:rPr>
        <w:t xml:space="preserve">klientům </w:t>
      </w:r>
      <w:r w:rsidR="00C1006B">
        <w:rPr>
          <w:b w:val="0"/>
          <w:bCs w:val="0"/>
          <w:sz w:val="20"/>
        </w:rPr>
        <w:t xml:space="preserve">jako benefit </w:t>
      </w:r>
      <w:r w:rsidR="00B74CF4" w:rsidRPr="00E55897">
        <w:rPr>
          <w:b w:val="0"/>
          <w:bCs w:val="0"/>
          <w:sz w:val="20"/>
        </w:rPr>
        <w:t>v případě nemoci třeba dovoz léků a základních potravin až domů</w:t>
      </w:r>
      <w:r w:rsidR="00BB2347" w:rsidRPr="00E55897">
        <w:rPr>
          <w:b w:val="0"/>
          <w:bCs w:val="0"/>
          <w:sz w:val="20"/>
        </w:rPr>
        <w:t>, k</w:t>
      </w:r>
      <w:r w:rsidR="00B74CF4" w:rsidRPr="00E55897">
        <w:rPr>
          <w:b w:val="0"/>
          <w:bCs w:val="0"/>
          <w:sz w:val="20"/>
        </w:rPr>
        <w:t>romě toho vám zajistí také cestu na kontrolu k lékaři a zase zpátky. To ocení asi každý, kdo nemá osobního šoféra – ostatně</w:t>
      </w:r>
      <w:r w:rsidR="00B74CF4">
        <w:rPr>
          <w:b w:val="0"/>
          <w:bCs w:val="0"/>
          <w:sz w:val="20"/>
        </w:rPr>
        <w:t xml:space="preserve"> jen čtvrtina lidí má někoho blízkého, kdo by jim v případě nutnosti </w:t>
      </w:r>
      <w:r w:rsidR="0040422F">
        <w:rPr>
          <w:b w:val="0"/>
          <w:bCs w:val="0"/>
          <w:sz w:val="20"/>
        </w:rPr>
        <w:t>zvládl</w:t>
      </w:r>
      <w:r w:rsidR="00B74CF4">
        <w:rPr>
          <w:b w:val="0"/>
          <w:bCs w:val="0"/>
          <w:sz w:val="20"/>
        </w:rPr>
        <w:t xml:space="preserve"> pom</w:t>
      </w:r>
      <w:r w:rsidR="0040422F">
        <w:rPr>
          <w:b w:val="0"/>
          <w:bCs w:val="0"/>
          <w:sz w:val="20"/>
        </w:rPr>
        <w:t>oci</w:t>
      </w:r>
      <w:r w:rsidR="00B74CF4">
        <w:rPr>
          <w:b w:val="0"/>
          <w:bCs w:val="0"/>
          <w:sz w:val="20"/>
        </w:rPr>
        <w:t>, aniž by si na to musel vzít dovolenou či zcela opustit zaměstnání.</w:t>
      </w:r>
    </w:p>
    <w:p w14:paraId="3008A2C1" w14:textId="3CC4183A" w:rsidR="006C7FF9" w:rsidRDefault="00680636" w:rsidP="00C56A74">
      <w:pPr>
        <w:pStyle w:val="Nadpis2"/>
      </w:pPr>
      <w:r>
        <w:t>Nebezpečí číhá na každém kroku</w:t>
      </w:r>
    </w:p>
    <w:p w14:paraId="74DC4E75" w14:textId="67F93CCD" w:rsidR="006C7FF9" w:rsidRDefault="006C7FF9" w:rsidP="006B3FCF">
      <w:pPr>
        <w:pStyle w:val="Zkladntext2"/>
        <w:spacing w:after="240" w:line="300" w:lineRule="auto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Dvěma třetinám lidí už se přitom stalo, že kvůli nemoci nebo úrazu potřebovali pomoc někoho z</w:t>
      </w:r>
      <w:r w:rsidR="0040422F">
        <w:rPr>
          <w:b w:val="0"/>
          <w:bCs w:val="0"/>
          <w:sz w:val="20"/>
        </w:rPr>
        <w:t xml:space="preserve"> blízkých</w:t>
      </w:r>
      <w:r>
        <w:rPr>
          <w:b w:val="0"/>
          <w:bCs w:val="0"/>
          <w:sz w:val="20"/>
        </w:rPr>
        <w:t xml:space="preserve">. Statistiky </w:t>
      </w:r>
      <w:r w:rsidR="00F4368A">
        <w:rPr>
          <w:b w:val="0"/>
          <w:bCs w:val="0"/>
          <w:sz w:val="20"/>
        </w:rPr>
        <w:t xml:space="preserve">navíc </w:t>
      </w:r>
      <w:r>
        <w:rPr>
          <w:b w:val="0"/>
          <w:bCs w:val="0"/>
          <w:sz w:val="20"/>
        </w:rPr>
        <w:t xml:space="preserve">ukazují, že v České republice dojde každý den v průměru </w:t>
      </w:r>
      <w:r w:rsidR="00F4368A">
        <w:rPr>
          <w:b w:val="0"/>
          <w:bCs w:val="0"/>
          <w:sz w:val="20"/>
        </w:rPr>
        <w:t>ke čtyřem pokousáním psem, ale také k 750 dětským úrazům, 550 vážným onemocněním a 5</w:t>
      </w:r>
      <w:r w:rsidR="0040422F">
        <w:rPr>
          <w:b w:val="0"/>
          <w:bCs w:val="0"/>
          <w:sz w:val="20"/>
        </w:rPr>
        <w:t xml:space="preserve"> </w:t>
      </w:r>
      <w:r w:rsidR="00F4368A">
        <w:rPr>
          <w:b w:val="0"/>
          <w:bCs w:val="0"/>
          <w:sz w:val="20"/>
        </w:rPr>
        <w:t>500 úrazům dospělých. Ačkoli si to neradi připouštíme, někdy se zkrátka může stát, že budeme potřebovat pomocnou ruku.</w:t>
      </w:r>
    </w:p>
    <w:p w14:paraId="367FE937" w14:textId="6A7AABB4" w:rsidR="00BB2347" w:rsidRPr="00E55897" w:rsidRDefault="00C56A74" w:rsidP="006B3FCF">
      <w:pPr>
        <w:pStyle w:val="Zkladntext2"/>
        <w:spacing w:after="240" w:line="300" w:lineRule="auto"/>
        <w:jc w:val="both"/>
        <w:rPr>
          <w:b w:val="0"/>
          <w:bCs w:val="0"/>
          <w:sz w:val="20"/>
        </w:rPr>
      </w:pPr>
      <w:r w:rsidRPr="000F786F">
        <w:rPr>
          <w:i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2465EB14" wp14:editId="2CDCEDD0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941955" cy="2143125"/>
                <wp:effectExtent l="0" t="0" r="0" b="9525"/>
                <wp:wrapTight wrapText="bothSides">
                  <wp:wrapPolygon edited="0">
                    <wp:start x="1539" y="0"/>
                    <wp:lineTo x="0" y="1152"/>
                    <wp:lineTo x="0" y="20544"/>
                    <wp:lineTo x="1539" y="21504"/>
                    <wp:lineTo x="19861" y="21504"/>
                    <wp:lineTo x="21400" y="20544"/>
                    <wp:lineTo x="21400" y="1152"/>
                    <wp:lineTo x="19861" y="0"/>
                    <wp:lineTo x="1539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2143125"/>
                        </a:xfrm>
                        <a:prstGeom prst="roundRect">
                          <a:avLst/>
                        </a:prstGeom>
                        <a:solidFill>
                          <a:srgbClr val="01A0C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05E74" w14:textId="77777777" w:rsidR="00F4368A" w:rsidRPr="008B2FDA" w:rsidRDefault="00F4368A" w:rsidP="00F4368A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B2F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Co všechno si lidé myslí, že obsahuje životní pojištění?</w:t>
                            </w:r>
                          </w:p>
                          <w:p w14:paraId="65E42908" w14:textId="77777777" w:rsidR="00F4368A" w:rsidRPr="002A61E7" w:rsidRDefault="00F4368A" w:rsidP="00F4368A">
                            <w:pPr>
                              <w:pStyle w:val="Odstavecseseznamem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A61E7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Léčba alergií – 49,5 % Čechů</w:t>
                            </w:r>
                          </w:p>
                          <w:p w14:paraId="7D070E24" w14:textId="77777777" w:rsidR="00F4368A" w:rsidRPr="002A61E7" w:rsidRDefault="00F4368A" w:rsidP="00F4368A">
                            <w:pPr>
                              <w:pStyle w:val="Odstavecseseznamem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A61E7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Cestovní pojištění – 44 % lidí</w:t>
                            </w:r>
                          </w:p>
                          <w:p w14:paraId="12B66D0C" w14:textId="77777777" w:rsidR="00F4368A" w:rsidRPr="002A61E7" w:rsidRDefault="00F4368A" w:rsidP="00F4368A">
                            <w:pPr>
                              <w:pStyle w:val="Odstavecseseznamem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A61E7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Kosmetická chirurgie – 27,9 %, u svobodných jde dokonce o 38,6 % </w:t>
                            </w:r>
                          </w:p>
                          <w:p w14:paraId="7B822379" w14:textId="77777777" w:rsidR="00F4368A" w:rsidRPr="002A61E7" w:rsidRDefault="00F4368A" w:rsidP="00F4368A">
                            <w:pPr>
                              <w:pStyle w:val="Odstavecseseznamem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A61E7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Antikoncepce – 30,5 %, zároveň přesně dvě třetiny vdov a vdovců</w:t>
                            </w:r>
                          </w:p>
                          <w:p w14:paraId="4A97C90D" w14:textId="77777777" w:rsidR="00F4368A" w:rsidRPr="002A61E7" w:rsidRDefault="00F4368A" w:rsidP="00F4368A">
                            <w:pPr>
                              <w:pStyle w:val="Odstavecseseznamem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A61E7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Léčba závislostí – 5,4 %, ale každý desátý svobodný</w:t>
                            </w:r>
                          </w:p>
                          <w:p w14:paraId="3C08C75F" w14:textId="77777777" w:rsidR="00F4368A" w:rsidRPr="002A61E7" w:rsidRDefault="00F4368A" w:rsidP="00F4368A">
                            <w:pPr>
                              <w:pStyle w:val="Odstavecseseznamem"/>
                              <w:ind w:left="360"/>
                              <w:rPr>
                                <w:rFonts w:ascii="Arial" w:hAnsi="Arial" w:cs="Arial"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7D56493" w14:textId="77777777" w:rsidR="00F4368A" w:rsidRPr="00CA342A" w:rsidRDefault="00F4368A" w:rsidP="00F4368A">
                            <w:pPr>
                              <w:pStyle w:val="Odstavecseseznamem"/>
                              <w:ind w:left="36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CA342A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Zdroj: ČSOB Pojišťovna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5EB14" id="_x0000_s1027" style="position:absolute;left:0;text-align:left;margin-left:180.45pt;margin-top:1.15pt;width:231.65pt;height:168.75pt;z-index:-251650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" fillcolor="#01a0c7" stroked="f">
                <v:stroke joinstyle="miter"/>
                <v:textbox inset="0,0,0,0">
                  <w:txbxContent>
                    <w:p w14:paraId="04705E74" w14:textId="77777777" w:rsidR="00F4368A" w:rsidRPr="008B2FDA" w:rsidRDefault="00F4368A" w:rsidP="00F4368A">
                      <w:pPr>
                        <w:spacing w:after="24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8B2FDA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Co všechno si lidé myslí, že obsahuje životní pojištění?</w:t>
                      </w:r>
                    </w:p>
                    <w:p w14:paraId="65E42908" w14:textId="77777777" w:rsidR="00F4368A" w:rsidRPr="002A61E7" w:rsidRDefault="00F4368A" w:rsidP="00F4368A">
                      <w:pPr>
                        <w:pStyle w:val="Odstavecseseznamem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A61E7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Léčba alergií – 49,5 % Čechů</w:t>
                      </w:r>
                    </w:p>
                    <w:p w14:paraId="7D070E24" w14:textId="77777777" w:rsidR="00F4368A" w:rsidRPr="002A61E7" w:rsidRDefault="00F4368A" w:rsidP="00F4368A">
                      <w:pPr>
                        <w:pStyle w:val="Odstavecseseznamem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A61E7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Cestovní pojištění – 44 % lidí</w:t>
                      </w:r>
                    </w:p>
                    <w:p w14:paraId="12B66D0C" w14:textId="77777777" w:rsidR="00F4368A" w:rsidRPr="002A61E7" w:rsidRDefault="00F4368A" w:rsidP="00F4368A">
                      <w:pPr>
                        <w:pStyle w:val="Odstavecseseznamem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A61E7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Kosmetická chirurgie – 27,9 %, u svobodných jde dokonce o 38,6 % </w:t>
                      </w:r>
                    </w:p>
                    <w:p w14:paraId="7B822379" w14:textId="77777777" w:rsidR="00F4368A" w:rsidRPr="002A61E7" w:rsidRDefault="00F4368A" w:rsidP="00F4368A">
                      <w:pPr>
                        <w:pStyle w:val="Odstavecseseznamem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bCs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2A61E7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Antikoncepce – 30,5 %, zároveň přesně dvě třetiny vdov a vdovců</w:t>
                      </w:r>
                    </w:p>
                    <w:p w14:paraId="4A97C90D" w14:textId="77777777" w:rsidR="00F4368A" w:rsidRPr="002A61E7" w:rsidRDefault="00F4368A" w:rsidP="00F4368A">
                      <w:pPr>
                        <w:pStyle w:val="Odstavecseseznamem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bCs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2A61E7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Léčba závislostí – 5,4 %, ale každý desátý svobodný</w:t>
                      </w:r>
                    </w:p>
                    <w:p w14:paraId="3C08C75F" w14:textId="77777777" w:rsidR="00F4368A" w:rsidRPr="002A61E7" w:rsidRDefault="00F4368A" w:rsidP="00F4368A">
                      <w:pPr>
                        <w:pStyle w:val="Odstavecseseznamem"/>
                        <w:ind w:left="360"/>
                        <w:rPr>
                          <w:rFonts w:ascii="Arial" w:hAnsi="Arial" w:cs="Arial"/>
                          <w:bCs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7D56493" w14:textId="77777777" w:rsidR="00F4368A" w:rsidRPr="00CA342A" w:rsidRDefault="00F4368A" w:rsidP="00F4368A">
                      <w:pPr>
                        <w:pStyle w:val="Odstavecseseznamem"/>
                        <w:ind w:left="36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CA342A">
                        <w:rPr>
                          <w:rFonts w:ascii="Arial" w:hAnsi="Arial" w:cs="Arial"/>
                          <w:bCs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Zdroj: ČSOB Pojišťovna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B74CF4">
        <w:rPr>
          <w:b w:val="0"/>
          <w:bCs w:val="0"/>
          <w:sz w:val="20"/>
        </w:rPr>
        <w:t>I pro ty, kteří mají doma například</w:t>
      </w:r>
      <w:r w:rsidR="0040422F">
        <w:rPr>
          <w:b w:val="0"/>
          <w:bCs w:val="0"/>
          <w:sz w:val="20"/>
        </w:rPr>
        <w:t xml:space="preserve"> protějšek</w:t>
      </w:r>
      <w:r w:rsidR="00B74CF4">
        <w:rPr>
          <w:b w:val="0"/>
          <w:bCs w:val="0"/>
          <w:sz w:val="20"/>
        </w:rPr>
        <w:t xml:space="preserve">, který by je mohl několikrát týdně vozit autem, může být pojistka užitečná. Samozřejmostí je, že zaručí v případě pracovní neschopnosti finanční příjem – což je zvláště důležité pro ty, kdo nesou v domácnosti hlavní finanční břemeno. </w:t>
      </w:r>
      <w:r w:rsidR="00B74CF4" w:rsidRPr="00BB2347">
        <w:rPr>
          <w:b w:val="0"/>
          <w:bCs w:val="0"/>
          <w:i/>
          <w:iCs/>
          <w:sz w:val="20"/>
        </w:rPr>
        <w:t>„Životní pojištění ale není jen o finanční pomoci</w:t>
      </w:r>
      <w:r w:rsidR="00566DFA" w:rsidRPr="00BB2347">
        <w:rPr>
          <w:b w:val="0"/>
          <w:bCs w:val="0"/>
          <w:i/>
          <w:iCs/>
          <w:sz w:val="20"/>
        </w:rPr>
        <w:t xml:space="preserve">. </w:t>
      </w:r>
      <w:r w:rsidR="00B74CF4" w:rsidRPr="00BB2347">
        <w:rPr>
          <w:b w:val="0"/>
          <w:bCs w:val="0"/>
          <w:i/>
          <w:iCs/>
          <w:sz w:val="20"/>
        </w:rPr>
        <w:t xml:space="preserve">Jde především o to, abychom byli připraveni i na </w:t>
      </w:r>
      <w:r w:rsidR="0040422F" w:rsidRPr="00E55897">
        <w:rPr>
          <w:b w:val="0"/>
          <w:bCs w:val="0"/>
          <w:i/>
          <w:iCs/>
          <w:sz w:val="20"/>
        </w:rPr>
        <w:t>neočekávané situace</w:t>
      </w:r>
      <w:r w:rsidR="00BB2347" w:rsidRPr="00E55897">
        <w:rPr>
          <w:b w:val="0"/>
          <w:bCs w:val="0"/>
          <w:i/>
          <w:iCs/>
          <w:sz w:val="20"/>
        </w:rPr>
        <w:t>. Díky pojistce můžeme být v klidu a nemusíme se bát</w:t>
      </w:r>
      <w:r w:rsidR="00E55897" w:rsidRPr="00E55897">
        <w:rPr>
          <w:b w:val="0"/>
          <w:bCs w:val="0"/>
          <w:i/>
          <w:iCs/>
          <w:sz w:val="20"/>
        </w:rPr>
        <w:t xml:space="preserve"> o to</w:t>
      </w:r>
      <w:r w:rsidR="00BB2347" w:rsidRPr="00E55897">
        <w:rPr>
          <w:b w:val="0"/>
          <w:bCs w:val="0"/>
          <w:i/>
          <w:iCs/>
          <w:sz w:val="20"/>
        </w:rPr>
        <w:t>, co se stane s naší domácností, když se nám náhodou něco stane,</w:t>
      </w:r>
      <w:r w:rsidR="00566DFA" w:rsidRPr="00E55897">
        <w:rPr>
          <w:b w:val="0"/>
          <w:bCs w:val="0"/>
          <w:i/>
          <w:iCs/>
          <w:sz w:val="20"/>
        </w:rPr>
        <w:t>“</w:t>
      </w:r>
      <w:r w:rsidR="00566DFA" w:rsidRPr="00E55897">
        <w:rPr>
          <w:b w:val="0"/>
          <w:bCs w:val="0"/>
          <w:sz w:val="20"/>
        </w:rPr>
        <w:t xml:space="preserve"> zdůrazňuje </w:t>
      </w:r>
      <w:r w:rsidR="00680636">
        <w:rPr>
          <w:b w:val="0"/>
          <w:bCs w:val="0"/>
          <w:sz w:val="20"/>
        </w:rPr>
        <w:t>Milan Březina</w:t>
      </w:r>
      <w:r w:rsidR="00566DFA" w:rsidRPr="00E55897">
        <w:rPr>
          <w:b w:val="0"/>
          <w:bCs w:val="0"/>
          <w:sz w:val="20"/>
        </w:rPr>
        <w:t>.</w:t>
      </w:r>
    </w:p>
    <w:p w14:paraId="4A4EE179" w14:textId="294202E2" w:rsidR="00226191" w:rsidRDefault="00566DFA" w:rsidP="006B3FCF">
      <w:pPr>
        <w:pStyle w:val="Zkladntext2"/>
        <w:spacing w:after="240" w:line="300" w:lineRule="auto"/>
        <w:jc w:val="both"/>
        <w:rPr>
          <w:b w:val="0"/>
          <w:bCs w:val="0"/>
          <w:sz w:val="20"/>
        </w:rPr>
      </w:pPr>
      <w:r w:rsidRPr="00E55897">
        <w:rPr>
          <w:b w:val="0"/>
          <w:bCs w:val="0"/>
          <w:sz w:val="20"/>
        </w:rPr>
        <w:t xml:space="preserve">Příkladem může být péče o domácí mazlíčky. </w:t>
      </w:r>
      <w:r w:rsidR="00BB2347" w:rsidRPr="00E55897">
        <w:rPr>
          <w:b w:val="0"/>
          <w:bCs w:val="0"/>
          <w:sz w:val="20"/>
        </w:rPr>
        <w:t>Psa, kočku nebo jiného miláčka má doma</w:t>
      </w:r>
      <w:r w:rsidRPr="00E55897">
        <w:rPr>
          <w:b w:val="0"/>
          <w:bCs w:val="0"/>
          <w:sz w:val="20"/>
        </w:rPr>
        <w:t xml:space="preserve"> </w:t>
      </w:r>
      <w:r w:rsidR="00BB2347" w:rsidRPr="00E55897">
        <w:rPr>
          <w:b w:val="0"/>
          <w:bCs w:val="0"/>
          <w:sz w:val="20"/>
        </w:rPr>
        <w:t xml:space="preserve">64 % </w:t>
      </w:r>
      <w:r w:rsidR="00C91B2A" w:rsidRPr="00E55897">
        <w:rPr>
          <w:b w:val="0"/>
          <w:bCs w:val="0"/>
          <w:sz w:val="20"/>
        </w:rPr>
        <w:t>lidí</w:t>
      </w:r>
      <w:r w:rsidR="00BB2347" w:rsidRPr="00E55897">
        <w:rPr>
          <w:b w:val="0"/>
          <w:bCs w:val="0"/>
          <w:sz w:val="20"/>
        </w:rPr>
        <w:t xml:space="preserve">, </w:t>
      </w:r>
      <w:r w:rsidR="00C91B2A" w:rsidRPr="00E55897">
        <w:rPr>
          <w:b w:val="0"/>
          <w:bCs w:val="0"/>
          <w:sz w:val="20"/>
        </w:rPr>
        <w:t xml:space="preserve">jen </w:t>
      </w:r>
      <w:r w:rsidR="008A1BC6" w:rsidRPr="00E55897">
        <w:rPr>
          <w:b w:val="0"/>
          <w:bCs w:val="0"/>
          <w:sz w:val="20"/>
        </w:rPr>
        <w:t>koček</w:t>
      </w:r>
      <w:r w:rsidR="00C91B2A" w:rsidRPr="00E55897">
        <w:rPr>
          <w:b w:val="0"/>
          <w:bCs w:val="0"/>
          <w:sz w:val="20"/>
        </w:rPr>
        <w:t xml:space="preserve"> žije v České republice </w:t>
      </w:r>
      <w:r w:rsidR="008A1BC6" w:rsidRPr="00E55897">
        <w:rPr>
          <w:b w:val="0"/>
          <w:bCs w:val="0"/>
          <w:sz w:val="20"/>
        </w:rPr>
        <w:t>skoro 2</w:t>
      </w:r>
      <w:r w:rsidR="00C91B2A" w:rsidRPr="00E55897">
        <w:rPr>
          <w:b w:val="0"/>
          <w:bCs w:val="0"/>
          <w:sz w:val="20"/>
        </w:rPr>
        <w:t xml:space="preserve"> miliony</w:t>
      </w:r>
      <w:r w:rsidR="008A1BC6" w:rsidRPr="00E55897">
        <w:rPr>
          <w:b w:val="0"/>
          <w:bCs w:val="0"/>
          <w:sz w:val="20"/>
        </w:rPr>
        <w:t>, psů dokonce více než 3 miliony</w:t>
      </w:r>
      <w:r w:rsidR="00C91B2A" w:rsidRPr="00E55897">
        <w:rPr>
          <w:b w:val="0"/>
          <w:bCs w:val="0"/>
          <w:sz w:val="20"/>
        </w:rPr>
        <w:t>. Z</w:t>
      </w:r>
      <w:r w:rsidR="00BB2347" w:rsidRPr="00E55897">
        <w:rPr>
          <w:b w:val="0"/>
          <w:bCs w:val="0"/>
          <w:sz w:val="20"/>
        </w:rPr>
        <w:t xml:space="preserve">daleka ne všichni ale mají někoho, kdo by se o </w:t>
      </w:r>
      <w:r w:rsidR="00C91B2A" w:rsidRPr="00E55897">
        <w:rPr>
          <w:b w:val="0"/>
          <w:bCs w:val="0"/>
          <w:sz w:val="20"/>
        </w:rPr>
        <w:t>jejich zvířecí kamarády</w:t>
      </w:r>
      <w:r w:rsidR="00BB2347" w:rsidRPr="00E55897">
        <w:rPr>
          <w:b w:val="0"/>
          <w:bCs w:val="0"/>
          <w:sz w:val="20"/>
        </w:rPr>
        <w:t xml:space="preserve"> v případě </w:t>
      </w:r>
      <w:r w:rsidR="00E55897" w:rsidRPr="00E55897">
        <w:rPr>
          <w:b w:val="0"/>
          <w:bCs w:val="0"/>
          <w:sz w:val="20"/>
        </w:rPr>
        <w:t>zdravotních komplikací postaral</w:t>
      </w:r>
      <w:r w:rsidR="00BB2347" w:rsidRPr="00E55897">
        <w:rPr>
          <w:b w:val="0"/>
          <w:bCs w:val="0"/>
          <w:sz w:val="20"/>
        </w:rPr>
        <w:t xml:space="preserve">. Životní pojištění od ČSOB Pojišťovny proto nově </w:t>
      </w:r>
      <w:r w:rsidR="00680636">
        <w:rPr>
          <w:b w:val="0"/>
          <w:bCs w:val="0"/>
          <w:sz w:val="20"/>
        </w:rPr>
        <w:t>nab</w:t>
      </w:r>
      <w:r w:rsidR="00BB2347" w:rsidRPr="00E55897">
        <w:rPr>
          <w:b w:val="0"/>
          <w:bCs w:val="0"/>
          <w:sz w:val="20"/>
        </w:rPr>
        <w:t xml:space="preserve">ízí i venčení mazlíčků. Kromě toho nabízí i pomoc s hlídáním dětí </w:t>
      </w:r>
      <w:bookmarkStart w:id="0" w:name="_GoBack"/>
      <w:bookmarkEnd w:id="0"/>
      <w:r w:rsidR="00BB2347" w:rsidRPr="00E55897">
        <w:rPr>
          <w:b w:val="0"/>
          <w:bCs w:val="0"/>
          <w:sz w:val="20"/>
        </w:rPr>
        <w:t xml:space="preserve">či </w:t>
      </w:r>
      <w:r w:rsidR="00DB4620" w:rsidRPr="00E55897">
        <w:rPr>
          <w:b w:val="0"/>
          <w:bCs w:val="0"/>
          <w:sz w:val="20"/>
        </w:rPr>
        <w:t xml:space="preserve">úklid domácnosti. A přiznejme si – </w:t>
      </w:r>
      <w:r w:rsidR="006C7FF9" w:rsidRPr="00E55897">
        <w:rPr>
          <w:b w:val="0"/>
          <w:bCs w:val="0"/>
          <w:sz w:val="20"/>
        </w:rPr>
        <w:t xml:space="preserve">kdo z nás má </w:t>
      </w:r>
      <w:r w:rsidR="00DB4620" w:rsidRPr="00E55897">
        <w:rPr>
          <w:b w:val="0"/>
          <w:bCs w:val="0"/>
          <w:sz w:val="20"/>
        </w:rPr>
        <w:t xml:space="preserve">doma někoho, kdo by za nás </w:t>
      </w:r>
      <w:r w:rsidR="00E55897" w:rsidRPr="00E55897">
        <w:rPr>
          <w:b w:val="0"/>
          <w:bCs w:val="0"/>
          <w:sz w:val="20"/>
        </w:rPr>
        <w:t xml:space="preserve">ochotně a s úsměvem </w:t>
      </w:r>
      <w:r w:rsidR="00DB4620" w:rsidRPr="00E55897">
        <w:rPr>
          <w:b w:val="0"/>
          <w:bCs w:val="0"/>
          <w:sz w:val="20"/>
        </w:rPr>
        <w:t>uklidil, když budeme zrovna</w:t>
      </w:r>
      <w:r w:rsidR="00DB4620">
        <w:rPr>
          <w:b w:val="0"/>
          <w:bCs w:val="0"/>
          <w:sz w:val="20"/>
        </w:rPr>
        <w:t xml:space="preserve"> nemocní</w:t>
      </w:r>
      <w:r w:rsidR="00F12618">
        <w:rPr>
          <w:b w:val="0"/>
          <w:bCs w:val="0"/>
          <w:sz w:val="20"/>
        </w:rPr>
        <w:t xml:space="preserve"> a hospitalizovaní</w:t>
      </w:r>
      <w:r w:rsidR="00DB4620">
        <w:rPr>
          <w:b w:val="0"/>
          <w:bCs w:val="0"/>
          <w:sz w:val="20"/>
        </w:rPr>
        <w:t>?</w:t>
      </w:r>
    </w:p>
    <w:p w14:paraId="344EA168" w14:textId="2470F5AD" w:rsidR="00302E9C" w:rsidRPr="00AA5706" w:rsidRDefault="00493224" w:rsidP="00F4368A">
      <w:pPr>
        <w:pStyle w:val="Zkladntext2"/>
        <w:spacing w:after="240" w:line="300" w:lineRule="auto"/>
        <w:jc w:val="both"/>
        <w:rPr>
          <w:b w:val="0"/>
          <w:u w:val="single"/>
        </w:rPr>
      </w:pPr>
      <w:r w:rsidRPr="00AA5706">
        <w:rPr>
          <w:u w:val="single"/>
        </w:rPr>
        <w:t>Kontakt</w:t>
      </w:r>
      <w:r w:rsidR="00302E9C" w:rsidRPr="00AA5706">
        <w:rPr>
          <w:u w:val="single"/>
        </w:rPr>
        <w:t xml:space="preserve"> pro média:</w:t>
      </w:r>
    </w:p>
    <w:p w14:paraId="4792E14E" w14:textId="33CD538D" w:rsidR="00302E9C" w:rsidRPr="00AA5706" w:rsidRDefault="00302E9C">
      <w:pPr>
        <w:spacing w:before="60"/>
        <w:rPr>
          <w:rFonts w:ascii="Arial" w:hAnsi="Arial" w:cs="Arial"/>
        </w:rPr>
      </w:pPr>
      <w:r w:rsidRPr="00AA5706">
        <w:rPr>
          <w:rFonts w:ascii="Arial" w:hAnsi="Arial" w:cs="Arial"/>
          <w:b/>
        </w:rPr>
        <w:t>Petr Milata</w:t>
      </w:r>
      <w:r w:rsidRPr="00AA5706">
        <w:rPr>
          <w:rFonts w:ascii="Arial" w:hAnsi="Arial" w:cs="Arial"/>
          <w:b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  <w:t xml:space="preserve">     </w:t>
      </w:r>
    </w:p>
    <w:p w14:paraId="68DA54F6" w14:textId="1AF73423" w:rsidR="00302E9C" w:rsidRPr="00AA5706" w:rsidRDefault="00302E9C">
      <w:pPr>
        <w:spacing w:before="60"/>
        <w:rPr>
          <w:rFonts w:ascii="Arial" w:hAnsi="Arial" w:cs="Arial"/>
        </w:rPr>
      </w:pPr>
      <w:r w:rsidRPr="00AA5706">
        <w:rPr>
          <w:rFonts w:ascii="Arial" w:hAnsi="Arial" w:cs="Arial"/>
        </w:rPr>
        <w:t>tiskový mluvčí</w:t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  <w:t xml:space="preserve">     </w:t>
      </w:r>
      <w:r w:rsidRPr="00AA5706">
        <w:rPr>
          <w:rFonts w:ascii="Arial" w:hAnsi="Arial" w:cs="Arial"/>
        </w:rPr>
        <w:tab/>
        <w:t xml:space="preserve">     </w:t>
      </w:r>
    </w:p>
    <w:p w14:paraId="1AFA433A" w14:textId="68779AA4" w:rsidR="00302E9C" w:rsidRPr="00AA5706" w:rsidRDefault="00302E9C">
      <w:pPr>
        <w:spacing w:before="60"/>
        <w:rPr>
          <w:rFonts w:ascii="Arial" w:hAnsi="Arial" w:cs="Arial"/>
        </w:rPr>
      </w:pPr>
      <w:r w:rsidRPr="00AA5706">
        <w:rPr>
          <w:rFonts w:ascii="Arial" w:hAnsi="Arial" w:cs="Arial"/>
        </w:rPr>
        <w:t>ČSOB Pojišťovna</w:t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  <w:t xml:space="preserve">     </w:t>
      </w:r>
    </w:p>
    <w:p w14:paraId="0DF1C417" w14:textId="3971F170" w:rsidR="00302E9C" w:rsidRPr="00AA5706" w:rsidRDefault="00302E9C">
      <w:pPr>
        <w:pStyle w:val="Zkladntext"/>
        <w:spacing w:before="60" w:after="0"/>
        <w:rPr>
          <w:rFonts w:ascii="Arial" w:hAnsi="Arial" w:cs="Arial"/>
        </w:rPr>
      </w:pPr>
      <w:r w:rsidRPr="00AA5706">
        <w:rPr>
          <w:rFonts w:ascii="Arial" w:hAnsi="Arial" w:cs="Arial"/>
          <w:b/>
        </w:rPr>
        <w:t xml:space="preserve">tel. </w:t>
      </w:r>
      <w:r w:rsidRPr="00AA5706">
        <w:rPr>
          <w:rFonts w:ascii="Arial" w:hAnsi="Arial" w:cs="Arial"/>
          <w:b/>
        </w:rPr>
        <w:tab/>
      </w:r>
      <w:r w:rsidRPr="00AA5706">
        <w:rPr>
          <w:rFonts w:ascii="Arial" w:hAnsi="Arial" w:cs="Arial"/>
        </w:rPr>
        <w:t>+420 605 202 976</w:t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  <w:t xml:space="preserve">     </w:t>
      </w:r>
      <w:r w:rsidRPr="00AA5706">
        <w:rPr>
          <w:rFonts w:ascii="Arial" w:hAnsi="Arial" w:cs="Arial"/>
        </w:rPr>
        <w:tab/>
        <w:t xml:space="preserve">     </w:t>
      </w:r>
    </w:p>
    <w:p w14:paraId="0EFC6CCB" w14:textId="6D324C16" w:rsidR="00302E9C" w:rsidRDefault="00302E9C">
      <w:pPr>
        <w:pStyle w:val="Zkladntext"/>
        <w:spacing w:before="60" w:after="0"/>
        <w:rPr>
          <w:rFonts w:ascii="Arial" w:hAnsi="Arial" w:cs="Arial"/>
        </w:rPr>
      </w:pPr>
      <w:r w:rsidRPr="00AA5706">
        <w:rPr>
          <w:rFonts w:ascii="Arial" w:hAnsi="Arial" w:cs="Arial"/>
          <w:b/>
        </w:rPr>
        <w:t xml:space="preserve">e-mail: </w:t>
      </w:r>
      <w:hyperlink r:id="rId11" w:history="1">
        <w:r w:rsidRPr="00AA5706">
          <w:rPr>
            <w:rStyle w:val="Hypertextovodkaz"/>
            <w:rFonts w:ascii="Arial" w:hAnsi="Arial" w:cs="Arial"/>
            <w:b/>
          </w:rPr>
          <w:t>petr.milata@csobpoj.cz</w:t>
        </w:r>
      </w:hyperlink>
      <w:r w:rsidRPr="00AA5706">
        <w:rPr>
          <w:rFonts w:ascii="Arial" w:hAnsi="Arial" w:cs="Arial"/>
          <w:b/>
        </w:rPr>
        <w:t xml:space="preserve">  </w:t>
      </w:r>
      <w:hyperlink r:id="rId12" w:history="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</w:t>
      </w:r>
    </w:p>
    <w:sectPr w:rsidR="00302E9C" w:rsidSect="00D31E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58" w:right="1417" w:bottom="1079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C298D" w14:textId="77777777" w:rsidR="00933A59" w:rsidRDefault="00933A59">
      <w:r>
        <w:separator/>
      </w:r>
    </w:p>
  </w:endnote>
  <w:endnote w:type="continuationSeparator" w:id="0">
    <w:p w14:paraId="785FBFE3" w14:textId="77777777" w:rsidR="00933A59" w:rsidRDefault="0093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F0E4" w14:textId="77777777" w:rsidR="000F55C9" w:rsidRDefault="000F55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8E651" w14:textId="6DE47EF2" w:rsidR="006B3FCF" w:rsidRDefault="000F55C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1E706D1" wp14:editId="0D9620F3">
              <wp:simplePos x="0" y="0"/>
              <wp:positionH relativeFrom="page">
                <wp:posOffset>6774815</wp:posOffset>
              </wp:positionH>
              <wp:positionV relativeFrom="page">
                <wp:posOffset>10020935</wp:posOffset>
              </wp:positionV>
              <wp:extent cx="659130" cy="635000"/>
              <wp:effectExtent l="0" t="0" r="0" b="0"/>
              <wp:wrapNone/>
              <wp:docPr id="9" name="DocumentMarking.CMark_S1I1T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D6D8EC" w14:textId="77777777" w:rsidR="000F55C9" w:rsidRPr="000F55C9" w:rsidRDefault="000F55C9" w:rsidP="000F55C9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  <w:r w:rsidRPr="000F55C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begin"/>
                          </w:r>
                          <w:r w:rsidRPr="000F55C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instrText xml:space="preserve"> PAGE  \* MERGEFORMAT </w:instrText>
                          </w:r>
                          <w:r w:rsidRPr="000F55C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separate"/>
                          </w:r>
                          <w:r w:rsidRPr="000F55C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>2</w:t>
                          </w:r>
                          <w:r w:rsidRPr="000F55C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 xml:space="preserve"> </w:t>
                          </w:r>
                          <w:r w:rsidRPr="000F55C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 xml:space="preserve">/ </w:t>
                          </w:r>
                          <w:r w:rsidRPr="000F55C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begin"/>
                          </w:r>
                          <w:r w:rsidRPr="000F55C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instrText xml:space="preserve"> NUMPAGES  \* MERGEFORMAT </w:instrText>
                          </w:r>
                          <w:r w:rsidRPr="000F55C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separate"/>
                          </w:r>
                          <w:r w:rsidRPr="000F55C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>2</w:t>
                          </w:r>
                          <w:r w:rsidRPr="000F55C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end"/>
                          </w:r>
                        </w:p>
                        <w:p w14:paraId="04FE5130" w14:textId="454CC0E2" w:rsidR="000F55C9" w:rsidRPr="000F55C9" w:rsidRDefault="000F55C9" w:rsidP="000F55C9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  <w:r w:rsidRPr="000F55C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 xml:space="preserve"> 11.09.2019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706D1" id="_x0000_t202" coordsize="21600,21600" o:spt="202" path="m,l,21600r21600,l21600,xe">
              <v:stroke joinstyle="miter"/>
              <v:path gradientshapeok="t" o:connecttype="rect"/>
            </v:shapetype>
            <v:shape id="DocumentMarking.CMark_S1I1T2" o:spid="_x0000_s1028" type="#_x0000_t202" style="position:absolute;margin-left:533.45pt;margin-top:789.05pt;width:51.9pt;height:50pt;z-index:251664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" o:allowincell="f" filled="f" stroked="f" strokeweight=".5pt">
              <v:fill o:detectmouseclick="t"/>
              <v:textbox>
                <w:txbxContent>
                  <w:p w14:paraId="58D6D8EC" w14:textId="77777777" w:rsidR="000F55C9" w:rsidRPr="000F55C9" w:rsidRDefault="000F55C9" w:rsidP="000F55C9">
                    <w:pPr>
                      <w:jc w:val="right"/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  <w:r w:rsidRPr="000F55C9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begin"/>
                    </w:r>
                    <w:r w:rsidRPr="000F55C9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instrText xml:space="preserve"> PAGE  \* MERGEFORMAT </w:instrText>
                    </w:r>
                    <w:r w:rsidRPr="000F55C9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separate"/>
                    </w:r>
                    <w:r w:rsidRPr="000F55C9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>2</w:t>
                    </w:r>
                    <w:r w:rsidRPr="000F55C9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 xml:space="preserve"> </w:t>
                    </w:r>
                    <w:r w:rsidRPr="000F55C9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 xml:space="preserve">/ </w:t>
                    </w:r>
                    <w:r w:rsidRPr="000F55C9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begin"/>
                    </w:r>
                    <w:r w:rsidRPr="000F55C9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instrText xml:space="preserve"> NUMPAGES  \* MERGEFORMAT </w:instrText>
                    </w:r>
                    <w:r w:rsidRPr="000F55C9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separate"/>
                    </w:r>
                    <w:r w:rsidRPr="000F55C9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>2</w:t>
                    </w:r>
                    <w:r w:rsidRPr="000F55C9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end"/>
                    </w:r>
                  </w:p>
                  <w:p w14:paraId="04FE5130" w14:textId="454CC0E2" w:rsidR="000F55C9" w:rsidRPr="000F55C9" w:rsidRDefault="000F55C9" w:rsidP="000F55C9">
                    <w:pPr>
                      <w:jc w:val="right"/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  <w:r w:rsidRPr="000F55C9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 xml:space="preserve"> 11.09.2019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88D16B" wp14:editId="6867B7C8">
              <wp:simplePos x="0" y="0"/>
              <wp:positionH relativeFrom="page">
                <wp:align>center</wp:align>
              </wp:positionH>
              <wp:positionV relativeFrom="page">
                <wp:posOffset>10020935</wp:posOffset>
              </wp:positionV>
              <wp:extent cx="495935" cy="635000"/>
              <wp:effectExtent l="0" t="0" r="0" b="0"/>
              <wp:wrapNone/>
              <wp:docPr id="7" name="DocumentMarking.CMark_S1I1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FB34A0" w14:textId="77777777" w:rsidR="000F55C9" w:rsidRPr="000F55C9" w:rsidRDefault="000F55C9" w:rsidP="000F55C9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</w:p>
                        <w:p w14:paraId="0BEDA835" w14:textId="5D1EC5C0" w:rsidR="000F55C9" w:rsidRPr="000F55C9" w:rsidRDefault="000F55C9" w:rsidP="000F55C9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  <w:r w:rsidRPr="000F55C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>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88D16B" id="DocumentMarking.CMark_S1I1T1" o:spid="_x0000_s1029" type="#_x0000_t202" style="position:absolute;margin-left:0;margin-top:789.05pt;width:39.05pt;height:50pt;z-index:251663360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" o:allowincell="f" filled="f" stroked="f" strokeweight=".5pt">
              <v:fill o:detectmouseclick="t"/>
              <v:textbox>
                <w:txbxContent>
                  <w:p w14:paraId="41FB34A0" w14:textId="77777777" w:rsidR="000F55C9" w:rsidRPr="000F55C9" w:rsidRDefault="000F55C9" w:rsidP="000F55C9">
                    <w:pPr>
                      <w:jc w:val="center"/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</w:p>
                  <w:p w14:paraId="0BEDA835" w14:textId="5D1EC5C0" w:rsidR="000F55C9" w:rsidRPr="000F55C9" w:rsidRDefault="000F55C9" w:rsidP="000F55C9">
                    <w:pPr>
                      <w:jc w:val="center"/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  <w:r w:rsidRPr="000F55C9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>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2A2B01D" wp14:editId="03C31A91">
              <wp:simplePos x="0" y="0"/>
              <wp:positionH relativeFrom="page">
                <wp:posOffset>125730</wp:posOffset>
              </wp:positionH>
              <wp:positionV relativeFrom="page">
                <wp:posOffset>10020935</wp:posOffset>
              </wp:positionV>
              <wp:extent cx="1952625" cy="635000"/>
              <wp:effectExtent l="0" t="0" r="0" b="0"/>
              <wp:wrapNone/>
              <wp:docPr id="6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FB181A" w14:textId="77777777" w:rsidR="000F55C9" w:rsidRPr="000F55C9" w:rsidRDefault="000F55C9" w:rsidP="000F55C9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</w:p>
                        <w:p w14:paraId="4AEE547F" w14:textId="4DD85FAE" w:rsidR="000F55C9" w:rsidRPr="000F55C9" w:rsidRDefault="000F55C9" w:rsidP="000F55C9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  <w:r w:rsidRPr="000F55C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>ČSOB Pojišťovna, a. s., člen holdingu ČSOB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A2B01D" id="DocumentMarking.CMark_S1I1T0" o:spid="_x0000_s1030" type="#_x0000_t202" style="position:absolute;margin-left:9.9pt;margin-top:789.05pt;width:153.75pt;height:50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" o:allowincell="f" filled="f" stroked="f" strokeweight=".5pt">
              <v:fill o:detectmouseclick="t"/>
              <v:textbox>
                <w:txbxContent>
                  <w:p w14:paraId="3AFB181A" w14:textId="77777777" w:rsidR="000F55C9" w:rsidRPr="000F55C9" w:rsidRDefault="000F55C9" w:rsidP="000F55C9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</w:p>
                  <w:p w14:paraId="4AEE547F" w14:textId="4DD85FAE" w:rsidR="000F55C9" w:rsidRPr="000F55C9" w:rsidRDefault="000F55C9" w:rsidP="000F55C9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  <w:r w:rsidRPr="000F55C9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>ČSOB Pojišťovna, a. s., člen holdingu ČSOB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D8594A" w14:textId="77777777" w:rsidR="006B3FCF" w:rsidRDefault="006B3FCF">
    <w:pPr>
      <w:pStyle w:val="Zpat"/>
    </w:pPr>
  </w:p>
  <w:p w14:paraId="19E637A3" w14:textId="7FE39FDB" w:rsidR="0076391D" w:rsidRDefault="0076391D">
    <w:pPr>
      <w:pStyle w:val="Zpa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B37AA">
      <w:rPr>
        <w:noProof/>
      </w:rPr>
      <w:t>1</w:t>
    </w:r>
    <w:r>
      <w:fldChar w:fldCharType="end"/>
    </w:r>
    <w:r>
      <w:t xml:space="preserve"> (celkem </w:t>
    </w:r>
    <w:r w:rsidR="009A220D">
      <w:rPr>
        <w:noProof/>
      </w:rPr>
      <w:fldChar w:fldCharType="begin"/>
    </w:r>
    <w:r w:rsidR="009A220D">
      <w:rPr>
        <w:noProof/>
      </w:rPr>
      <w:instrText xml:space="preserve"> NUMPAGES </w:instrText>
    </w:r>
    <w:r w:rsidR="009A220D">
      <w:rPr>
        <w:noProof/>
      </w:rPr>
      <w:fldChar w:fldCharType="separate"/>
    </w:r>
    <w:r w:rsidR="000B37AA">
      <w:rPr>
        <w:noProof/>
      </w:rPr>
      <w:t>3</w:t>
    </w:r>
    <w:r w:rsidR="009A220D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1E58C" w14:textId="77777777" w:rsidR="000F55C9" w:rsidRDefault="000F55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AA4C2" w14:textId="77777777" w:rsidR="00933A59" w:rsidRDefault="00933A59">
      <w:r>
        <w:separator/>
      </w:r>
    </w:p>
  </w:footnote>
  <w:footnote w:type="continuationSeparator" w:id="0">
    <w:p w14:paraId="0AEA4557" w14:textId="77777777" w:rsidR="00933A59" w:rsidRDefault="0093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0214C" w14:textId="77777777" w:rsidR="000F55C9" w:rsidRDefault="000F55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D5AD" w14:textId="77777777" w:rsidR="002C426F" w:rsidRDefault="0033426A" w:rsidP="002C426F">
    <w:pPr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0" allowOverlap="1" wp14:anchorId="75953A17" wp14:editId="5DF00887">
          <wp:simplePos x="0" y="0"/>
          <wp:positionH relativeFrom="margin">
            <wp:align>right</wp:align>
          </wp:positionH>
          <wp:positionV relativeFrom="margin">
            <wp:posOffset>-1219200</wp:posOffset>
          </wp:positionV>
          <wp:extent cx="1130300" cy="118872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26F">
      <w:rPr>
        <w:sz w:val="16"/>
      </w:rPr>
      <w:t>ČSOB Pojišťovna, a. s., člen holdingu ČSOB</w:t>
    </w:r>
    <w:r w:rsidR="002C426F">
      <w:rPr>
        <w:sz w:val="16"/>
      </w:rPr>
      <w:tab/>
    </w:r>
    <w:r w:rsidR="002C426F">
      <w:rPr>
        <w:sz w:val="16"/>
      </w:rPr>
      <w:tab/>
    </w:r>
    <w:r w:rsidR="002C426F">
      <w:rPr>
        <w:sz w:val="16"/>
      </w:rPr>
      <w:tab/>
    </w:r>
    <w:r w:rsidR="002C426F">
      <w:rPr>
        <w:sz w:val="16"/>
      </w:rPr>
      <w:tab/>
    </w:r>
    <w:r w:rsidR="002C426F">
      <w:rPr>
        <w:sz w:val="16"/>
      </w:rPr>
      <w:tab/>
    </w:r>
  </w:p>
  <w:p w14:paraId="68263FA9" w14:textId="77777777" w:rsidR="002C426F" w:rsidRDefault="002C426F" w:rsidP="002C426F">
    <w:pPr>
      <w:rPr>
        <w:sz w:val="16"/>
      </w:rPr>
    </w:pPr>
    <w:r>
      <w:rPr>
        <w:sz w:val="16"/>
      </w:rPr>
      <w:t>Masarykovo nám. 1458</w:t>
    </w:r>
  </w:p>
  <w:p w14:paraId="1E65333A" w14:textId="77777777" w:rsidR="0076391D" w:rsidRDefault="002C426F" w:rsidP="002C426F">
    <w:pPr>
      <w:rPr>
        <w:sz w:val="16"/>
      </w:rPr>
    </w:pPr>
    <w:r>
      <w:rPr>
        <w:sz w:val="16"/>
      </w:rPr>
      <w:t>530 02 Pardubice</w:t>
    </w:r>
  </w:p>
  <w:p w14:paraId="2B6B0313" w14:textId="77777777" w:rsidR="002C426F" w:rsidRDefault="002C426F" w:rsidP="002C426F">
    <w:pPr>
      <w:rPr>
        <w:sz w:val="16"/>
      </w:rPr>
    </w:pPr>
  </w:p>
  <w:p w14:paraId="4361C2EC" w14:textId="77777777" w:rsidR="002C426F" w:rsidRDefault="002C426F" w:rsidP="002C426F">
    <w:pPr>
      <w:rPr>
        <w:sz w:val="16"/>
      </w:rPr>
    </w:pPr>
  </w:p>
  <w:p w14:paraId="187FBB77" w14:textId="77777777" w:rsidR="002C426F" w:rsidRDefault="002C426F" w:rsidP="002C426F">
    <w:pPr>
      <w:rPr>
        <w:sz w:val="16"/>
      </w:rPr>
    </w:pPr>
  </w:p>
  <w:p w14:paraId="77479500" w14:textId="77777777" w:rsidR="002C426F" w:rsidRPr="002C426F" w:rsidRDefault="002C426F" w:rsidP="002C426F">
    <w:pPr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400EB" w14:textId="77777777" w:rsidR="000F55C9" w:rsidRDefault="000F55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D9B"/>
    <w:multiLevelType w:val="hybridMultilevel"/>
    <w:tmpl w:val="46BABC32"/>
    <w:lvl w:ilvl="0" w:tplc="2676D0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0754"/>
    <w:multiLevelType w:val="hybridMultilevel"/>
    <w:tmpl w:val="AAF63AF6"/>
    <w:lvl w:ilvl="0" w:tplc="59C2BC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7E28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E60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2C2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840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854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A48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AE4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662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5CC9"/>
    <w:multiLevelType w:val="hybridMultilevel"/>
    <w:tmpl w:val="C65C4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724D"/>
    <w:multiLevelType w:val="hybridMultilevel"/>
    <w:tmpl w:val="6810965E"/>
    <w:lvl w:ilvl="0" w:tplc="0F2EBA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A9D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217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46D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0BA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E57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457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C0B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CD5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91829"/>
    <w:multiLevelType w:val="hybridMultilevel"/>
    <w:tmpl w:val="02D037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C6D16"/>
    <w:multiLevelType w:val="hybridMultilevel"/>
    <w:tmpl w:val="7FB00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44321"/>
    <w:multiLevelType w:val="hybridMultilevel"/>
    <w:tmpl w:val="2154DBDA"/>
    <w:lvl w:ilvl="0" w:tplc="B7CCC2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673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83B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85C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4C4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77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0EE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B0DB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6BF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51BF6"/>
    <w:multiLevelType w:val="hybridMultilevel"/>
    <w:tmpl w:val="336295B8"/>
    <w:lvl w:ilvl="0" w:tplc="5816BF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E7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B1AC0"/>
    <w:multiLevelType w:val="hybridMultilevel"/>
    <w:tmpl w:val="F80EED76"/>
    <w:lvl w:ilvl="0" w:tplc="62ACC9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099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A25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0C0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4E2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621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C2A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685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04D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25EC5"/>
    <w:multiLevelType w:val="hybridMultilevel"/>
    <w:tmpl w:val="D556D7E4"/>
    <w:lvl w:ilvl="0" w:tplc="DF7AC8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E8E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818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CCD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09D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289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4A3F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8E0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457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22F77"/>
    <w:multiLevelType w:val="hybridMultilevel"/>
    <w:tmpl w:val="2DB266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E4FB7"/>
    <w:multiLevelType w:val="hybridMultilevel"/>
    <w:tmpl w:val="D4CC362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00654C"/>
    <w:multiLevelType w:val="hybridMultilevel"/>
    <w:tmpl w:val="E10C3852"/>
    <w:lvl w:ilvl="0" w:tplc="EA705A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4F2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25B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ADA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8D6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C1E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87F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C9F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855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232E9"/>
    <w:multiLevelType w:val="hybridMultilevel"/>
    <w:tmpl w:val="B6A68246"/>
    <w:lvl w:ilvl="0" w:tplc="462446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055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240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C61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E11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8BC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877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058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4801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D6D05"/>
    <w:multiLevelType w:val="hybridMultilevel"/>
    <w:tmpl w:val="5030CB06"/>
    <w:lvl w:ilvl="0" w:tplc="48CE82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A16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44C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893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6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0BA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0C3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CC59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A04C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75189"/>
    <w:multiLevelType w:val="hybridMultilevel"/>
    <w:tmpl w:val="60E474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8374DA"/>
    <w:multiLevelType w:val="hybridMultilevel"/>
    <w:tmpl w:val="3C1A3B9E"/>
    <w:lvl w:ilvl="0" w:tplc="87FE9C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4865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470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36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04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C09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0DC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8D0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230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414B1"/>
    <w:multiLevelType w:val="hybridMultilevel"/>
    <w:tmpl w:val="239A21CA"/>
    <w:lvl w:ilvl="0" w:tplc="BD90F2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FC6A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4A2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844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236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A3D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27F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2EC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C8E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76D86"/>
    <w:multiLevelType w:val="hybridMultilevel"/>
    <w:tmpl w:val="E05CD02C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8A21254">
      <w:start w:val="3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4A2FEC"/>
    <w:multiLevelType w:val="hybridMultilevel"/>
    <w:tmpl w:val="83DE5760"/>
    <w:lvl w:ilvl="0" w:tplc="AE1C1D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B0E7E"/>
    <w:multiLevelType w:val="hybridMultilevel"/>
    <w:tmpl w:val="566E0F0C"/>
    <w:lvl w:ilvl="0" w:tplc="C616D9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EFF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684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08E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28E9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0BE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69C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BC86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078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D0F88"/>
    <w:multiLevelType w:val="hybridMultilevel"/>
    <w:tmpl w:val="21AA00B2"/>
    <w:lvl w:ilvl="0" w:tplc="FB883B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EC0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E0BA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E02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690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01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614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0BA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EE9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B1D0C"/>
    <w:multiLevelType w:val="hybridMultilevel"/>
    <w:tmpl w:val="2DB25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F198E"/>
    <w:multiLevelType w:val="hybridMultilevel"/>
    <w:tmpl w:val="395E2B08"/>
    <w:lvl w:ilvl="0" w:tplc="4DF419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E0309"/>
    <w:multiLevelType w:val="hybridMultilevel"/>
    <w:tmpl w:val="53680C54"/>
    <w:lvl w:ilvl="0" w:tplc="3BB604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CA0D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25D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E11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C3A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41E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012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8C7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E57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412A6"/>
    <w:multiLevelType w:val="hybridMultilevel"/>
    <w:tmpl w:val="1E40CA7A"/>
    <w:lvl w:ilvl="0" w:tplc="40927D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8F7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E71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E8A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4A7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457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070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C09D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DC9C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93B32"/>
    <w:multiLevelType w:val="hybridMultilevel"/>
    <w:tmpl w:val="778C9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E7770"/>
    <w:multiLevelType w:val="hybridMultilevel"/>
    <w:tmpl w:val="859C5622"/>
    <w:lvl w:ilvl="0" w:tplc="E3FCCF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9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8B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03F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689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4F1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A7E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CB4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AF0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E3FDA"/>
    <w:multiLevelType w:val="hybridMultilevel"/>
    <w:tmpl w:val="929AA2C2"/>
    <w:lvl w:ilvl="0" w:tplc="5002DE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72090"/>
    <w:multiLevelType w:val="hybridMultilevel"/>
    <w:tmpl w:val="C472D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F3977"/>
    <w:multiLevelType w:val="hybridMultilevel"/>
    <w:tmpl w:val="AA2E3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25"/>
  </w:num>
  <w:num w:numId="6">
    <w:abstractNumId w:val="20"/>
  </w:num>
  <w:num w:numId="7">
    <w:abstractNumId w:val="3"/>
  </w:num>
  <w:num w:numId="8">
    <w:abstractNumId w:val="6"/>
  </w:num>
  <w:num w:numId="9">
    <w:abstractNumId w:val="1"/>
  </w:num>
  <w:num w:numId="10">
    <w:abstractNumId w:val="14"/>
  </w:num>
  <w:num w:numId="11">
    <w:abstractNumId w:val="24"/>
  </w:num>
  <w:num w:numId="12">
    <w:abstractNumId w:val="9"/>
  </w:num>
  <w:num w:numId="13">
    <w:abstractNumId w:val="17"/>
  </w:num>
  <w:num w:numId="14">
    <w:abstractNumId w:val="8"/>
  </w:num>
  <w:num w:numId="15">
    <w:abstractNumId w:val="16"/>
  </w:num>
  <w:num w:numId="16">
    <w:abstractNumId w:val="27"/>
  </w:num>
  <w:num w:numId="17">
    <w:abstractNumId w:val="21"/>
  </w:num>
  <w:num w:numId="18">
    <w:abstractNumId w:val="29"/>
  </w:num>
  <w:num w:numId="19">
    <w:abstractNumId w:val="22"/>
  </w:num>
  <w:num w:numId="20">
    <w:abstractNumId w:val="0"/>
  </w:num>
  <w:num w:numId="21">
    <w:abstractNumId w:val="23"/>
  </w:num>
  <w:num w:numId="22">
    <w:abstractNumId w:val="28"/>
  </w:num>
  <w:num w:numId="23">
    <w:abstractNumId w:val="7"/>
  </w:num>
  <w:num w:numId="24">
    <w:abstractNumId w:val="19"/>
  </w:num>
  <w:num w:numId="25">
    <w:abstractNumId w:val="2"/>
  </w:num>
  <w:num w:numId="26">
    <w:abstractNumId w:val="11"/>
  </w:num>
  <w:num w:numId="27">
    <w:abstractNumId w:val="15"/>
  </w:num>
  <w:num w:numId="28">
    <w:abstractNumId w:val="26"/>
  </w:num>
  <w:num w:numId="29">
    <w:abstractNumId w:val="10"/>
  </w:num>
  <w:num w:numId="30">
    <w:abstractNumId w:val="3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3MbY0MTW0NDSzMLJU0lEKTi0uzszPAykwtKwFAMTmjFctAAAA"/>
  </w:docVars>
  <w:rsids>
    <w:rsidRoot w:val="00D91FC3"/>
    <w:rsid w:val="0000172E"/>
    <w:rsid w:val="0001577E"/>
    <w:rsid w:val="000251DF"/>
    <w:rsid w:val="00034F2C"/>
    <w:rsid w:val="00050534"/>
    <w:rsid w:val="00054ACB"/>
    <w:rsid w:val="0007159B"/>
    <w:rsid w:val="00072FF4"/>
    <w:rsid w:val="00073897"/>
    <w:rsid w:val="00074957"/>
    <w:rsid w:val="00080C3E"/>
    <w:rsid w:val="00085356"/>
    <w:rsid w:val="00090107"/>
    <w:rsid w:val="000938A6"/>
    <w:rsid w:val="0009507A"/>
    <w:rsid w:val="000A1058"/>
    <w:rsid w:val="000A14A2"/>
    <w:rsid w:val="000A2212"/>
    <w:rsid w:val="000B37AA"/>
    <w:rsid w:val="000C0A59"/>
    <w:rsid w:val="000C17D0"/>
    <w:rsid w:val="000C240A"/>
    <w:rsid w:val="000C59B1"/>
    <w:rsid w:val="000D7FA2"/>
    <w:rsid w:val="000E3425"/>
    <w:rsid w:val="000E3FDF"/>
    <w:rsid w:val="000F55C9"/>
    <w:rsid w:val="000F786F"/>
    <w:rsid w:val="0011221E"/>
    <w:rsid w:val="0011610D"/>
    <w:rsid w:val="00117D51"/>
    <w:rsid w:val="001212C1"/>
    <w:rsid w:val="00127D82"/>
    <w:rsid w:val="00135287"/>
    <w:rsid w:val="00137632"/>
    <w:rsid w:val="00144E76"/>
    <w:rsid w:val="001505EA"/>
    <w:rsid w:val="001546A0"/>
    <w:rsid w:val="00160F94"/>
    <w:rsid w:val="00175324"/>
    <w:rsid w:val="001766F3"/>
    <w:rsid w:val="001773CB"/>
    <w:rsid w:val="001818E9"/>
    <w:rsid w:val="001925DC"/>
    <w:rsid w:val="001941E0"/>
    <w:rsid w:val="00197718"/>
    <w:rsid w:val="001A7FF5"/>
    <w:rsid w:val="001B36B9"/>
    <w:rsid w:val="001D21A0"/>
    <w:rsid w:val="001D3761"/>
    <w:rsid w:val="001D544C"/>
    <w:rsid w:val="001E5376"/>
    <w:rsid w:val="001F0F7A"/>
    <w:rsid w:val="001F1435"/>
    <w:rsid w:val="001F299C"/>
    <w:rsid w:val="001F4199"/>
    <w:rsid w:val="001F54DF"/>
    <w:rsid w:val="001F5A1A"/>
    <w:rsid w:val="001F5E4D"/>
    <w:rsid w:val="001F626A"/>
    <w:rsid w:val="00200A43"/>
    <w:rsid w:val="00201BF5"/>
    <w:rsid w:val="00202C39"/>
    <w:rsid w:val="00212DEE"/>
    <w:rsid w:val="00220152"/>
    <w:rsid w:val="00225650"/>
    <w:rsid w:val="00226191"/>
    <w:rsid w:val="00231D0C"/>
    <w:rsid w:val="00234128"/>
    <w:rsid w:val="00242C4C"/>
    <w:rsid w:val="0024502C"/>
    <w:rsid w:val="002523CA"/>
    <w:rsid w:val="00252D13"/>
    <w:rsid w:val="002540B8"/>
    <w:rsid w:val="002553A9"/>
    <w:rsid w:val="00260C09"/>
    <w:rsid w:val="00264633"/>
    <w:rsid w:val="00267413"/>
    <w:rsid w:val="0027123F"/>
    <w:rsid w:val="00271FC0"/>
    <w:rsid w:val="00281C01"/>
    <w:rsid w:val="002861BF"/>
    <w:rsid w:val="00292395"/>
    <w:rsid w:val="0029300A"/>
    <w:rsid w:val="00294A7E"/>
    <w:rsid w:val="002A0484"/>
    <w:rsid w:val="002A21D1"/>
    <w:rsid w:val="002C3B9E"/>
    <w:rsid w:val="002C426F"/>
    <w:rsid w:val="002D151F"/>
    <w:rsid w:val="002D1EA3"/>
    <w:rsid w:val="002E41F1"/>
    <w:rsid w:val="002F5554"/>
    <w:rsid w:val="002F6CEC"/>
    <w:rsid w:val="003001B4"/>
    <w:rsid w:val="00302E9C"/>
    <w:rsid w:val="003047A9"/>
    <w:rsid w:val="00304882"/>
    <w:rsid w:val="00307602"/>
    <w:rsid w:val="00314E09"/>
    <w:rsid w:val="003211D5"/>
    <w:rsid w:val="00327C25"/>
    <w:rsid w:val="0033166D"/>
    <w:rsid w:val="00333C19"/>
    <w:rsid w:val="0033426A"/>
    <w:rsid w:val="00334622"/>
    <w:rsid w:val="00337349"/>
    <w:rsid w:val="00340DAA"/>
    <w:rsid w:val="0034161D"/>
    <w:rsid w:val="00343DD7"/>
    <w:rsid w:val="0034426E"/>
    <w:rsid w:val="00345465"/>
    <w:rsid w:val="00354DA4"/>
    <w:rsid w:val="00361324"/>
    <w:rsid w:val="0037023D"/>
    <w:rsid w:val="003738CA"/>
    <w:rsid w:val="00384055"/>
    <w:rsid w:val="003879D1"/>
    <w:rsid w:val="00395B97"/>
    <w:rsid w:val="003A2664"/>
    <w:rsid w:val="003A6314"/>
    <w:rsid w:val="003A6659"/>
    <w:rsid w:val="003C06C3"/>
    <w:rsid w:val="003C465F"/>
    <w:rsid w:val="003C73B5"/>
    <w:rsid w:val="003D7B40"/>
    <w:rsid w:val="003E08AE"/>
    <w:rsid w:val="004001B1"/>
    <w:rsid w:val="00402A2E"/>
    <w:rsid w:val="0040422F"/>
    <w:rsid w:val="0040478D"/>
    <w:rsid w:val="00405165"/>
    <w:rsid w:val="004109EA"/>
    <w:rsid w:val="004120CC"/>
    <w:rsid w:val="004145E2"/>
    <w:rsid w:val="00417662"/>
    <w:rsid w:val="00421CA5"/>
    <w:rsid w:val="00422C1B"/>
    <w:rsid w:val="00423520"/>
    <w:rsid w:val="00424BC5"/>
    <w:rsid w:val="00441257"/>
    <w:rsid w:val="00441AF8"/>
    <w:rsid w:val="004472FC"/>
    <w:rsid w:val="00453770"/>
    <w:rsid w:val="004542C3"/>
    <w:rsid w:val="0045724B"/>
    <w:rsid w:val="00461726"/>
    <w:rsid w:val="0046628C"/>
    <w:rsid w:val="00477CF5"/>
    <w:rsid w:val="00484258"/>
    <w:rsid w:val="00490CBD"/>
    <w:rsid w:val="00493224"/>
    <w:rsid w:val="00495425"/>
    <w:rsid w:val="004A3F9B"/>
    <w:rsid w:val="004A718A"/>
    <w:rsid w:val="004B0D80"/>
    <w:rsid w:val="004B3160"/>
    <w:rsid w:val="004B35DE"/>
    <w:rsid w:val="004B45FA"/>
    <w:rsid w:val="004C1AA2"/>
    <w:rsid w:val="004C3FCA"/>
    <w:rsid w:val="004C7069"/>
    <w:rsid w:val="004D4FEC"/>
    <w:rsid w:val="004D5FFA"/>
    <w:rsid w:val="004E054D"/>
    <w:rsid w:val="004E0B95"/>
    <w:rsid w:val="004E35AC"/>
    <w:rsid w:val="004E6FA0"/>
    <w:rsid w:val="004F2086"/>
    <w:rsid w:val="00500BB2"/>
    <w:rsid w:val="00507BC7"/>
    <w:rsid w:val="00515DCF"/>
    <w:rsid w:val="00516CD8"/>
    <w:rsid w:val="005268FE"/>
    <w:rsid w:val="00526B72"/>
    <w:rsid w:val="00530DD7"/>
    <w:rsid w:val="00533C5C"/>
    <w:rsid w:val="0053523D"/>
    <w:rsid w:val="00540839"/>
    <w:rsid w:val="00544D94"/>
    <w:rsid w:val="00550579"/>
    <w:rsid w:val="005514DA"/>
    <w:rsid w:val="00566DFA"/>
    <w:rsid w:val="0057233E"/>
    <w:rsid w:val="00576572"/>
    <w:rsid w:val="00576B24"/>
    <w:rsid w:val="005772C8"/>
    <w:rsid w:val="00584562"/>
    <w:rsid w:val="00586AF8"/>
    <w:rsid w:val="00587217"/>
    <w:rsid w:val="0059138E"/>
    <w:rsid w:val="005922E5"/>
    <w:rsid w:val="00594FB0"/>
    <w:rsid w:val="005A0145"/>
    <w:rsid w:val="005A0896"/>
    <w:rsid w:val="005A2751"/>
    <w:rsid w:val="005A6215"/>
    <w:rsid w:val="005B094D"/>
    <w:rsid w:val="005B1DC1"/>
    <w:rsid w:val="005B4987"/>
    <w:rsid w:val="005B4FC7"/>
    <w:rsid w:val="005B53C2"/>
    <w:rsid w:val="005C1C18"/>
    <w:rsid w:val="005C2C18"/>
    <w:rsid w:val="005D545B"/>
    <w:rsid w:val="005D5919"/>
    <w:rsid w:val="005E4B99"/>
    <w:rsid w:val="005F04B2"/>
    <w:rsid w:val="005F2AF7"/>
    <w:rsid w:val="005F3467"/>
    <w:rsid w:val="005F45C5"/>
    <w:rsid w:val="005F4F30"/>
    <w:rsid w:val="005F5BAD"/>
    <w:rsid w:val="006057B1"/>
    <w:rsid w:val="00606CFA"/>
    <w:rsid w:val="00634B2F"/>
    <w:rsid w:val="00636AA1"/>
    <w:rsid w:val="006378C6"/>
    <w:rsid w:val="00642B86"/>
    <w:rsid w:val="0065193E"/>
    <w:rsid w:val="0067420F"/>
    <w:rsid w:val="00680636"/>
    <w:rsid w:val="006849C5"/>
    <w:rsid w:val="00685A2A"/>
    <w:rsid w:val="00693B38"/>
    <w:rsid w:val="006957B1"/>
    <w:rsid w:val="006A23B4"/>
    <w:rsid w:val="006A304F"/>
    <w:rsid w:val="006B1EC7"/>
    <w:rsid w:val="006B3FCF"/>
    <w:rsid w:val="006C1143"/>
    <w:rsid w:val="006C217D"/>
    <w:rsid w:val="006C3540"/>
    <w:rsid w:val="006C56F6"/>
    <w:rsid w:val="006C7FF9"/>
    <w:rsid w:val="006D17E4"/>
    <w:rsid w:val="006D206C"/>
    <w:rsid w:val="006F0B30"/>
    <w:rsid w:val="006F0F6E"/>
    <w:rsid w:val="006F20EA"/>
    <w:rsid w:val="006F6A71"/>
    <w:rsid w:val="006F7D49"/>
    <w:rsid w:val="0070066E"/>
    <w:rsid w:val="0070164A"/>
    <w:rsid w:val="00703988"/>
    <w:rsid w:val="00717ECF"/>
    <w:rsid w:val="00720BD8"/>
    <w:rsid w:val="0072100A"/>
    <w:rsid w:val="0073112B"/>
    <w:rsid w:val="007345BF"/>
    <w:rsid w:val="0073651B"/>
    <w:rsid w:val="00744997"/>
    <w:rsid w:val="0075153C"/>
    <w:rsid w:val="00752E74"/>
    <w:rsid w:val="0076391D"/>
    <w:rsid w:val="007800F0"/>
    <w:rsid w:val="0078195A"/>
    <w:rsid w:val="00782BBC"/>
    <w:rsid w:val="00785EA9"/>
    <w:rsid w:val="00796E22"/>
    <w:rsid w:val="007A681E"/>
    <w:rsid w:val="007A7E5F"/>
    <w:rsid w:val="007C0FAD"/>
    <w:rsid w:val="007D060E"/>
    <w:rsid w:val="007D19A2"/>
    <w:rsid w:val="007E454F"/>
    <w:rsid w:val="007F0828"/>
    <w:rsid w:val="00802029"/>
    <w:rsid w:val="008252B7"/>
    <w:rsid w:val="00834AEB"/>
    <w:rsid w:val="00840934"/>
    <w:rsid w:val="00847E63"/>
    <w:rsid w:val="00853D57"/>
    <w:rsid w:val="00857A43"/>
    <w:rsid w:val="00870654"/>
    <w:rsid w:val="008706E6"/>
    <w:rsid w:val="00870EA0"/>
    <w:rsid w:val="00873A44"/>
    <w:rsid w:val="008757F8"/>
    <w:rsid w:val="00890BA1"/>
    <w:rsid w:val="00897DE6"/>
    <w:rsid w:val="008A1BC6"/>
    <w:rsid w:val="008B1CA7"/>
    <w:rsid w:val="008B2FDA"/>
    <w:rsid w:val="008C5099"/>
    <w:rsid w:val="008E61A8"/>
    <w:rsid w:val="008E7E68"/>
    <w:rsid w:val="008F3AF5"/>
    <w:rsid w:val="008F62E6"/>
    <w:rsid w:val="00907F8B"/>
    <w:rsid w:val="0091197F"/>
    <w:rsid w:val="009121C4"/>
    <w:rsid w:val="009130C8"/>
    <w:rsid w:val="00914AC5"/>
    <w:rsid w:val="00914F4A"/>
    <w:rsid w:val="009203E2"/>
    <w:rsid w:val="009241D0"/>
    <w:rsid w:val="0092538E"/>
    <w:rsid w:val="00925881"/>
    <w:rsid w:val="0093246E"/>
    <w:rsid w:val="00932AB9"/>
    <w:rsid w:val="009331D1"/>
    <w:rsid w:val="00933A59"/>
    <w:rsid w:val="00936D5B"/>
    <w:rsid w:val="009370C2"/>
    <w:rsid w:val="009371DC"/>
    <w:rsid w:val="00945655"/>
    <w:rsid w:val="0095056D"/>
    <w:rsid w:val="009559A8"/>
    <w:rsid w:val="00955A97"/>
    <w:rsid w:val="00957B94"/>
    <w:rsid w:val="00960061"/>
    <w:rsid w:val="0097185A"/>
    <w:rsid w:val="00990BA2"/>
    <w:rsid w:val="0099337D"/>
    <w:rsid w:val="00996219"/>
    <w:rsid w:val="009A220D"/>
    <w:rsid w:val="009A4F14"/>
    <w:rsid w:val="009A68F2"/>
    <w:rsid w:val="009B2705"/>
    <w:rsid w:val="009B42E5"/>
    <w:rsid w:val="009B5A0A"/>
    <w:rsid w:val="009B5C19"/>
    <w:rsid w:val="009C1F07"/>
    <w:rsid w:val="009D77FF"/>
    <w:rsid w:val="009D7838"/>
    <w:rsid w:val="009E00BD"/>
    <w:rsid w:val="009E1CB1"/>
    <w:rsid w:val="009E5428"/>
    <w:rsid w:val="009E61F5"/>
    <w:rsid w:val="009F3379"/>
    <w:rsid w:val="00A01DD7"/>
    <w:rsid w:val="00A03788"/>
    <w:rsid w:val="00A04E96"/>
    <w:rsid w:val="00A064D8"/>
    <w:rsid w:val="00A12D1F"/>
    <w:rsid w:val="00A13B3F"/>
    <w:rsid w:val="00A24E6F"/>
    <w:rsid w:val="00A4432C"/>
    <w:rsid w:val="00A4451A"/>
    <w:rsid w:val="00A45E63"/>
    <w:rsid w:val="00A47AD5"/>
    <w:rsid w:val="00A55BEF"/>
    <w:rsid w:val="00A60D23"/>
    <w:rsid w:val="00A66014"/>
    <w:rsid w:val="00A730FE"/>
    <w:rsid w:val="00A747D4"/>
    <w:rsid w:val="00A753D0"/>
    <w:rsid w:val="00A774B6"/>
    <w:rsid w:val="00A77F82"/>
    <w:rsid w:val="00A830FC"/>
    <w:rsid w:val="00A848CE"/>
    <w:rsid w:val="00A91682"/>
    <w:rsid w:val="00A93031"/>
    <w:rsid w:val="00A9630A"/>
    <w:rsid w:val="00AA3FA4"/>
    <w:rsid w:val="00AA5706"/>
    <w:rsid w:val="00AC21FC"/>
    <w:rsid w:val="00AC6A08"/>
    <w:rsid w:val="00AD1070"/>
    <w:rsid w:val="00AD412F"/>
    <w:rsid w:val="00AE39C9"/>
    <w:rsid w:val="00AE6AFF"/>
    <w:rsid w:val="00AF78E0"/>
    <w:rsid w:val="00B023F4"/>
    <w:rsid w:val="00B10758"/>
    <w:rsid w:val="00B128DF"/>
    <w:rsid w:val="00B13F6A"/>
    <w:rsid w:val="00B14FE9"/>
    <w:rsid w:val="00B221B4"/>
    <w:rsid w:val="00B30631"/>
    <w:rsid w:val="00B34390"/>
    <w:rsid w:val="00B3473C"/>
    <w:rsid w:val="00B41C6C"/>
    <w:rsid w:val="00B41EEA"/>
    <w:rsid w:val="00B44B2D"/>
    <w:rsid w:val="00B45F4C"/>
    <w:rsid w:val="00B71023"/>
    <w:rsid w:val="00B71AAF"/>
    <w:rsid w:val="00B7427B"/>
    <w:rsid w:val="00B74CF4"/>
    <w:rsid w:val="00B8408E"/>
    <w:rsid w:val="00B9349B"/>
    <w:rsid w:val="00B93D55"/>
    <w:rsid w:val="00B9420C"/>
    <w:rsid w:val="00BA44EE"/>
    <w:rsid w:val="00BB145E"/>
    <w:rsid w:val="00BB2347"/>
    <w:rsid w:val="00BB6A4F"/>
    <w:rsid w:val="00BB7D29"/>
    <w:rsid w:val="00BC5C6E"/>
    <w:rsid w:val="00BE1796"/>
    <w:rsid w:val="00BE7A3A"/>
    <w:rsid w:val="00C05DFB"/>
    <w:rsid w:val="00C1006B"/>
    <w:rsid w:val="00C213F7"/>
    <w:rsid w:val="00C3062E"/>
    <w:rsid w:val="00C40604"/>
    <w:rsid w:val="00C41C36"/>
    <w:rsid w:val="00C45C1E"/>
    <w:rsid w:val="00C55323"/>
    <w:rsid w:val="00C56A74"/>
    <w:rsid w:val="00C6070A"/>
    <w:rsid w:val="00C6232E"/>
    <w:rsid w:val="00C64A11"/>
    <w:rsid w:val="00C65B80"/>
    <w:rsid w:val="00C677CB"/>
    <w:rsid w:val="00C73398"/>
    <w:rsid w:val="00C8469E"/>
    <w:rsid w:val="00C91B2A"/>
    <w:rsid w:val="00CA342A"/>
    <w:rsid w:val="00CA706C"/>
    <w:rsid w:val="00CB5075"/>
    <w:rsid w:val="00CB738F"/>
    <w:rsid w:val="00CC1D48"/>
    <w:rsid w:val="00CD6588"/>
    <w:rsid w:val="00CD6955"/>
    <w:rsid w:val="00CE7738"/>
    <w:rsid w:val="00D009C0"/>
    <w:rsid w:val="00D00BFD"/>
    <w:rsid w:val="00D120B4"/>
    <w:rsid w:val="00D31E25"/>
    <w:rsid w:val="00D51CC9"/>
    <w:rsid w:val="00D54185"/>
    <w:rsid w:val="00D56986"/>
    <w:rsid w:val="00D63AE5"/>
    <w:rsid w:val="00D63F12"/>
    <w:rsid w:val="00D66464"/>
    <w:rsid w:val="00D700D3"/>
    <w:rsid w:val="00D7050F"/>
    <w:rsid w:val="00D73520"/>
    <w:rsid w:val="00D81692"/>
    <w:rsid w:val="00D91FC3"/>
    <w:rsid w:val="00D92A80"/>
    <w:rsid w:val="00D955AF"/>
    <w:rsid w:val="00D956F5"/>
    <w:rsid w:val="00D96D52"/>
    <w:rsid w:val="00DA4A7A"/>
    <w:rsid w:val="00DA5F82"/>
    <w:rsid w:val="00DA7F8F"/>
    <w:rsid w:val="00DB0F8D"/>
    <w:rsid w:val="00DB1AEF"/>
    <w:rsid w:val="00DB4620"/>
    <w:rsid w:val="00DB4EDD"/>
    <w:rsid w:val="00DB663D"/>
    <w:rsid w:val="00DB6AED"/>
    <w:rsid w:val="00DC4900"/>
    <w:rsid w:val="00DD00CF"/>
    <w:rsid w:val="00DD0738"/>
    <w:rsid w:val="00DD1B2F"/>
    <w:rsid w:val="00DD5E16"/>
    <w:rsid w:val="00DD62B2"/>
    <w:rsid w:val="00DD7F8A"/>
    <w:rsid w:val="00DE2526"/>
    <w:rsid w:val="00DE47C3"/>
    <w:rsid w:val="00DE7949"/>
    <w:rsid w:val="00DF19E6"/>
    <w:rsid w:val="00DF344F"/>
    <w:rsid w:val="00DF517E"/>
    <w:rsid w:val="00DF5227"/>
    <w:rsid w:val="00DF63D0"/>
    <w:rsid w:val="00DF7606"/>
    <w:rsid w:val="00DF7DA0"/>
    <w:rsid w:val="00E00FC7"/>
    <w:rsid w:val="00E06417"/>
    <w:rsid w:val="00E06DBA"/>
    <w:rsid w:val="00E07BE6"/>
    <w:rsid w:val="00E13822"/>
    <w:rsid w:val="00E3694A"/>
    <w:rsid w:val="00E436B3"/>
    <w:rsid w:val="00E46137"/>
    <w:rsid w:val="00E5073C"/>
    <w:rsid w:val="00E50BAC"/>
    <w:rsid w:val="00E50F05"/>
    <w:rsid w:val="00E53B82"/>
    <w:rsid w:val="00E55897"/>
    <w:rsid w:val="00E613BB"/>
    <w:rsid w:val="00E62387"/>
    <w:rsid w:val="00E6561C"/>
    <w:rsid w:val="00E70994"/>
    <w:rsid w:val="00E77305"/>
    <w:rsid w:val="00E81FC5"/>
    <w:rsid w:val="00E85364"/>
    <w:rsid w:val="00E87002"/>
    <w:rsid w:val="00E9144E"/>
    <w:rsid w:val="00E95E69"/>
    <w:rsid w:val="00EA193A"/>
    <w:rsid w:val="00EA4F80"/>
    <w:rsid w:val="00EB279C"/>
    <w:rsid w:val="00EC0148"/>
    <w:rsid w:val="00EC04E7"/>
    <w:rsid w:val="00EC515F"/>
    <w:rsid w:val="00EC71FA"/>
    <w:rsid w:val="00ED3FCE"/>
    <w:rsid w:val="00EE2653"/>
    <w:rsid w:val="00EE3F6E"/>
    <w:rsid w:val="00EF1A93"/>
    <w:rsid w:val="00EF56CC"/>
    <w:rsid w:val="00F008F9"/>
    <w:rsid w:val="00F12618"/>
    <w:rsid w:val="00F2214D"/>
    <w:rsid w:val="00F2641D"/>
    <w:rsid w:val="00F32E66"/>
    <w:rsid w:val="00F4368A"/>
    <w:rsid w:val="00F441D2"/>
    <w:rsid w:val="00F6374A"/>
    <w:rsid w:val="00F64035"/>
    <w:rsid w:val="00F64E8E"/>
    <w:rsid w:val="00F67EF6"/>
    <w:rsid w:val="00F764D1"/>
    <w:rsid w:val="00F803D6"/>
    <w:rsid w:val="00F8494D"/>
    <w:rsid w:val="00F87101"/>
    <w:rsid w:val="00F92D8B"/>
    <w:rsid w:val="00F94D4F"/>
    <w:rsid w:val="00F96A4A"/>
    <w:rsid w:val="00FA0A5E"/>
    <w:rsid w:val="00FA6DEA"/>
    <w:rsid w:val="00FA7D74"/>
    <w:rsid w:val="00FA7DD0"/>
    <w:rsid w:val="00FC483F"/>
    <w:rsid w:val="00FC6ADC"/>
    <w:rsid w:val="00FD3036"/>
    <w:rsid w:val="00FD5066"/>
    <w:rsid w:val="00FD772C"/>
    <w:rsid w:val="00FE14F5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E6F69"/>
  <w15:chartTrackingRefBased/>
  <w15:docId w15:val="{7462F4AA-25C1-452B-89C8-75389FC9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4"/>
    <w:next w:val="Normln"/>
    <w:qFormat/>
    <w:rsid w:val="00226191"/>
    <w:pPr>
      <w:spacing w:after="240" w:line="300" w:lineRule="auto"/>
      <w:outlineLvl w:val="0"/>
    </w:pPr>
  </w:style>
  <w:style w:type="paragraph" w:styleId="Nadpis2">
    <w:name w:val="heading 2"/>
    <w:basedOn w:val="Zkladntext2"/>
    <w:next w:val="Normln"/>
    <w:qFormat/>
    <w:rsid w:val="00226191"/>
    <w:pPr>
      <w:spacing w:line="300" w:lineRule="auto"/>
      <w:jc w:val="both"/>
      <w:outlineLvl w:val="1"/>
    </w:pPr>
    <w:rPr>
      <w:sz w:val="20"/>
    </w:rPr>
  </w:style>
  <w:style w:type="paragraph" w:styleId="Nadpis3">
    <w:name w:val="heading 3"/>
    <w:basedOn w:val="Normln"/>
    <w:next w:val="Normln"/>
    <w:qFormat/>
    <w:pPr>
      <w:keepNext/>
      <w:spacing w:before="120"/>
      <w:ind w:left="5664"/>
      <w:jc w:val="both"/>
      <w:outlineLvl w:val="2"/>
    </w:pPr>
    <w:rPr>
      <w:rFonts w:ascii="Arial" w:hAnsi="Arial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spacing w:line="312" w:lineRule="auto"/>
      <w:jc w:val="center"/>
      <w:outlineLvl w:val="3"/>
    </w:pPr>
    <w:rPr>
      <w:rFonts w:ascii="Arial" w:hAnsi="Arial" w:cs="Arial"/>
      <w:b/>
      <w:sz w:val="28"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line="360" w:lineRule="auto"/>
      <w:jc w:val="both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pPr>
      <w:spacing w:line="312" w:lineRule="auto"/>
    </w:pPr>
    <w:rPr>
      <w:rFonts w:ascii="Arial" w:hAnsi="Arial" w:cs="Arial"/>
      <w:b/>
      <w:bCs/>
      <w:sz w:val="22"/>
    </w:rPr>
  </w:style>
  <w:style w:type="paragraph" w:styleId="Zkladntext3">
    <w:name w:val="Body Text 3"/>
    <w:basedOn w:val="Normln"/>
    <w:pPr>
      <w:spacing w:after="120" w:line="312" w:lineRule="auto"/>
    </w:pPr>
    <w:rPr>
      <w:rFonts w:ascii="Arial" w:hAnsi="Arial" w:cs="Arial"/>
      <w:sz w:val="22"/>
    </w:rPr>
  </w:style>
  <w:style w:type="paragraph" w:styleId="Zkladntext">
    <w:name w:val="Body Text"/>
    <w:basedOn w:val="Normln"/>
    <w:pPr>
      <w:spacing w:after="120"/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pink">
    <w:name w:val="pink"/>
    <w:basedOn w:val="Standardnpsmoodstavce"/>
  </w:style>
  <w:style w:type="paragraph" w:customStyle="1" w:styleId="Standaardtekst">
    <w:name w:val="Standaardtekst"/>
    <w:basedOn w:val="Normln"/>
    <w:pPr>
      <w:overflowPunct w:val="0"/>
      <w:autoSpaceDE w:val="0"/>
      <w:autoSpaceDN w:val="0"/>
      <w:adjustRightInd w:val="0"/>
    </w:pPr>
    <w:rPr>
      <w:rFonts w:ascii="Arial" w:hAnsi="Arial"/>
      <w:lang w:val="nl-NL" w:eastAsia="en-US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B9349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FD77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77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77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77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D772C"/>
    <w:rPr>
      <w:b/>
      <w:bCs/>
    </w:rPr>
  </w:style>
  <w:style w:type="paragraph" w:styleId="Odstavecseseznamem">
    <w:name w:val="List Paragraph"/>
    <w:basedOn w:val="Normln"/>
    <w:uiPriority w:val="34"/>
    <w:qFormat/>
    <w:rsid w:val="00785EA9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ulkasmkou4zvraznn2">
    <w:name w:val="Grid Table 4 Accent 2"/>
    <w:basedOn w:val="Normlntabulka"/>
    <w:uiPriority w:val="49"/>
    <w:rsid w:val="00C05DF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ulkasmkou4zvraznn1">
    <w:name w:val="Grid Table 4 Accent 1"/>
    <w:basedOn w:val="Normlntabulka"/>
    <w:uiPriority w:val="49"/>
    <w:rsid w:val="00C05DF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Mkatabulky">
    <w:name w:val="Table Grid"/>
    <w:basedOn w:val="Normlntabulka"/>
    <w:uiPriority w:val="59"/>
    <w:rsid w:val="002C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5">
    <w:name w:val="Grid Table 1 Light Accent 5"/>
    <w:basedOn w:val="Normlntabulka"/>
    <w:uiPriority w:val="46"/>
    <w:rsid w:val="00E53B8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5">
    <w:name w:val="Grid Table 2 Accent 5"/>
    <w:basedOn w:val="Normlntabulka"/>
    <w:uiPriority w:val="47"/>
    <w:rsid w:val="00E53B82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Barevntabulkasmkou6zvraznn5">
    <w:name w:val="Grid Table 6 Colorful Accent 5"/>
    <w:basedOn w:val="Normlntabulka"/>
    <w:uiPriority w:val="51"/>
    <w:rsid w:val="00E53B82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Svtlmkazvraznn5">
    <w:name w:val="Light Grid Accent 5"/>
    <w:basedOn w:val="Normlntabulka"/>
    <w:uiPriority w:val="62"/>
    <w:rsid w:val="00E53B82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Svtlmkazvraznn1">
    <w:name w:val="Light Grid Accent 1"/>
    <w:basedOn w:val="Normlntabulka"/>
    <w:uiPriority w:val="62"/>
    <w:rsid w:val="00E53B82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Svtltabulkaseznamu1zvraznn1">
    <w:name w:val="List Table 1 Light Accent 1"/>
    <w:basedOn w:val="Normlntabulka"/>
    <w:uiPriority w:val="46"/>
    <w:rsid w:val="00E53B8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ulkaseznamu4zvraznn5">
    <w:name w:val="List Table 4 Accent 5"/>
    <w:basedOn w:val="Normlntabulka"/>
    <w:uiPriority w:val="49"/>
    <w:rsid w:val="00E53B82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ulkasmkou4zvraznn5">
    <w:name w:val="Grid Table 4 Accent 5"/>
    <w:basedOn w:val="Normlntabulka"/>
    <w:uiPriority w:val="49"/>
    <w:rsid w:val="00E06DBA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Barevntabulkaseznamu6zvraznn5">
    <w:name w:val="List Table 6 Colorful Accent 5"/>
    <w:basedOn w:val="Normlntabulka"/>
    <w:uiPriority w:val="51"/>
    <w:rsid w:val="002D151F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Default">
    <w:name w:val="Default"/>
    <w:qFormat/>
    <w:rsid w:val="000938A6"/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Zkladntext2Char">
    <w:name w:val="Základní text 2 Char"/>
    <w:link w:val="Zkladntext2"/>
    <w:uiPriority w:val="99"/>
    <w:locked/>
    <w:rsid w:val="005A6215"/>
    <w:rPr>
      <w:rFonts w:ascii="Arial" w:hAnsi="Arial" w:cs="Arial"/>
      <w:b/>
      <w:bCs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B3FCF"/>
  </w:style>
  <w:style w:type="paragraph" w:styleId="Revize">
    <w:name w:val="Revision"/>
    <w:hidden/>
    <w:uiPriority w:val="99"/>
    <w:semiHidden/>
    <w:rsid w:val="00E5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6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.milata@csobpoj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red.schubert\Documents\&#268;SOB%20Poji&#353;&#357;ovna\&#218;nor\190204_Jarn&#237;%20pr&#225;zdnin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C1F4D696A54408D04EF5DEC840C11" ma:contentTypeVersion="11" ma:contentTypeDescription="Create a new document." ma:contentTypeScope="" ma:versionID="98fb9b514a000ce3527f4ce08c62337c">
  <xsd:schema xmlns:xsd="http://www.w3.org/2001/XMLSchema" xmlns:xs="http://www.w3.org/2001/XMLSchema" xmlns:p="http://schemas.microsoft.com/office/2006/metadata/properties" xmlns:ns3="e9655f43-d41f-4996-8ad9-d2f9cb689101" xmlns:ns4="64c5319a-8651-4600-9637-da12618e0cd5" targetNamespace="http://schemas.microsoft.com/office/2006/metadata/properties" ma:root="true" ma:fieldsID="36b07d278eeb5d4f7aa8cc43e5a2a6f5" ns3:_="" ns4:_="">
    <xsd:import namespace="e9655f43-d41f-4996-8ad9-d2f9cb689101"/>
    <xsd:import namespace="64c5319a-8651-4600-9637-da12618e0c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55f43-d41f-4996-8ad9-d2f9cb689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5319a-8651-4600-9637-da12618e0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0A5E9-842E-4AB8-A531-7531DACDA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AB69F9-C06E-4C94-A1EB-8A9EEA9E7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44CCD-BDA2-4E49-9F8A-ED9A7CC67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55f43-d41f-4996-8ad9-d2f9cb689101"/>
    <ds:schemaRef ds:uri="64c5319a-8651-4600-9637-da12618e0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3ABBB5-2092-4E30-99F2-89AF2A6E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190204_Jarní prázdniny</Template>
  <TotalTime>0</TotalTime>
  <Pages>2</Pages>
  <Words>657</Words>
  <Characters>3282</Characters>
  <Application>Microsoft Office Word</Application>
  <DocSecurity>0</DocSecurity>
  <Lines>51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Praze dne 15</vt:lpstr>
      <vt:lpstr>V Praze dne 15</vt:lpstr>
    </vt:vector>
  </TitlesOfParts>
  <Company>ACCPR</Company>
  <LinksUpToDate>false</LinksUpToDate>
  <CharactersWithSpaces>3998</CharactersWithSpaces>
  <SharedDoc>false</SharedDoc>
  <HLinks>
    <vt:vector size="18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5505080</vt:i4>
      </vt:variant>
      <vt:variant>
        <vt:i4>0</vt:i4>
      </vt:variant>
      <vt:variant>
        <vt:i4>0</vt:i4>
      </vt:variant>
      <vt:variant>
        <vt:i4>5</vt:i4>
      </vt:variant>
      <vt:variant>
        <vt:lpwstr>mailto:petr.milata@csobpoj.cz</vt:lpwstr>
      </vt:variant>
      <vt:variant>
        <vt:lpwstr/>
      </vt:variant>
      <vt:variant>
        <vt:i4>2752530</vt:i4>
      </vt:variant>
      <vt:variant>
        <vt:i4>-1</vt:i4>
      </vt:variant>
      <vt:variant>
        <vt:i4>1026</vt:i4>
      </vt:variant>
      <vt:variant>
        <vt:i4>1</vt:i4>
      </vt:variant>
      <vt:variant>
        <vt:lpwstr>cid:image003.jpg@01D44E7E.4D13DC20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15</dc:title>
  <dc:subject/>
  <dc:creator>Alfréd Schubert</dc:creator>
  <cp:keywords/>
  <cp:lastModifiedBy>Milata Petr</cp:lastModifiedBy>
  <cp:revision>10</cp:revision>
  <cp:lastPrinted>2019-02-04T14:24:00Z</cp:lastPrinted>
  <dcterms:created xsi:type="dcterms:W3CDTF">2019-09-11T06:40:00Z</dcterms:created>
  <dcterms:modified xsi:type="dcterms:W3CDTF">2019-09-16T13:05:00Z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POJ-DocumentTagging.ClassificationMark.P00">
    <vt:lpwstr>&lt;ClassificationMark xmlns:xsi="http://www.w3.org/2001/XMLSchema-instance" xmlns:xsd="http://www.w3.org/2001/XMLSchema" margin="NaN" class="C0" owner="ACCPR" position="BottomRight" marginX="0" marginY="0" classifiedOn="2019-09-11T08:40:11.6697243+02:0</vt:lpwstr>
  </property>
  <property fmtid="{D5CDD505-2E9C-101B-9397-08002B2CF9AE}" pid="3" name="CSOBPOJ-DocumentTagging.ClassificationMark.P01">
    <vt:lpwstr>0" showPrintedBy="false" showPrintDate="true" language="cs" ApplicationVersion="Microsoft Word, 16.0" addinVersion="5.10.4.7" template="CSOBP"&gt;&lt;history bulk="false" class="Veřejné" code="C0" user="MILATA Petr" date="2019-09-11T08:40:11.6737252+02:00"</vt:lpwstr>
  </property>
  <property fmtid="{D5CDD505-2E9C-101B-9397-08002B2CF9AE}" pid="4" name="CSOBPOJ-DocumentTagging.ClassificationMark.P02">
    <vt:lpwstr> /&gt;&lt;recipients /&gt;&lt;documentOwners /&gt;&lt;/ClassificationMark&gt;</vt:lpwstr>
  </property>
  <property fmtid="{D5CDD505-2E9C-101B-9397-08002B2CF9AE}" pid="5" name="CSOBPOJ-DocumentTagging.ClassificationMark">
    <vt:lpwstr>￼PARTS:3</vt:lpwstr>
  </property>
  <property fmtid="{D5CDD505-2E9C-101B-9397-08002B2CF9AE}" pid="6" name="CSOBPOJ-DocumentClasification">
    <vt:lpwstr>Veřejné</vt:lpwstr>
  </property>
  <property fmtid="{D5CDD505-2E9C-101B-9397-08002B2CF9AE}" pid="7" name="CSOBPOJ-DLP">
    <vt:lpwstr>CSOBPOJ-DLP:Public</vt:lpwstr>
  </property>
  <property fmtid="{D5CDD505-2E9C-101B-9397-08002B2CF9AE}" pid="8" name="CSOB-DocumentTagging.ClassificationMark.P00">
    <vt:lpwstr>&lt;ClassificationMark xmlns:xsi="http://www.w3.org/2001/XMLSchema-instance" xmlns:xsd="http://www.w3.org/2001/XMLSchema" margin="NaN" class="C2" owner="ACCPR" position="TopLeft" marginX="0" marginY="0" classifiedOn="2019-02-07T14:38:32.9665199+01:00" s</vt:lpwstr>
  </property>
  <property fmtid="{D5CDD505-2E9C-101B-9397-08002B2CF9AE}" pid="9" name="CSOB-DocumentTagging.ClassificationMark.P01">
    <vt:lpwstr>howPrintedBy="false" showPrintDate="false" language="cs" ApplicationVersion="Microsoft Word, 15.0" addinVersion="5.10.4.22" template="CSOB"&gt;&lt;history bulk="false" class="Důvěrné" code="C2" user="BUŘIČOVÁ Monika" date="2019-02-07T14:38:32.9665199+01:00</vt:lpwstr>
  </property>
  <property fmtid="{D5CDD505-2E9C-101B-9397-08002B2CF9AE}" pid="10" name="CSOB-DocumentTagging.ClassificationMark.P02">
    <vt:lpwstr>" /&gt;&lt;recipients /&gt;&lt;documentOwners /&gt;&lt;/ClassificationMark&gt;</vt:lpwstr>
  </property>
  <property fmtid="{D5CDD505-2E9C-101B-9397-08002B2CF9AE}" pid="11" name="CSOB-DocumentTagging.ClassificationMark">
    <vt:lpwstr>￼PARTS:3</vt:lpwstr>
  </property>
  <property fmtid="{D5CDD505-2E9C-101B-9397-08002B2CF9AE}" pid="12" name="CSOB-DocumentClasification">
    <vt:lpwstr>Důvěrné</vt:lpwstr>
  </property>
  <property fmtid="{D5CDD505-2E9C-101B-9397-08002B2CF9AE}" pid="13" name="CSOB-DLP">
    <vt:lpwstr>CSOB-DLP:TAGConfidential</vt:lpwstr>
  </property>
  <property fmtid="{D5CDD505-2E9C-101B-9397-08002B2CF9AE}" pid="14" name="ContentTypeId">
    <vt:lpwstr>0x0101001E7C1F4D696A54408D04EF5DEC840C11</vt:lpwstr>
  </property>
</Properties>
</file>